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我国宽带薪酬的发展前景</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一、宽带薪酬的含义和特点 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w:t>
      </w:r>
    </w:p>
    <w:p>
      <w:pPr>
        <w:ind w:left="0" w:right="0" w:firstLine="560"/>
        <w:spacing w:before="450" w:after="450" w:line="312" w:lineRule="auto"/>
      </w:pPr>
      <w:r>
        <w:rPr>
          <w:rFonts w:ascii="宋体" w:hAnsi="宋体" w:eastAsia="宋体" w:cs="宋体"/>
          <w:color w:val="000"/>
          <w:sz w:val="28"/>
          <w:szCs w:val="28"/>
        </w:rPr>
        <w:t xml:space="preserve">一、宽带薪酬的含义和特点</w:t>
      </w:r>
    </w:p>
    <w:p>
      <w:pPr>
        <w:ind w:left="0" w:right="0" w:firstLine="560"/>
        <w:spacing w:before="450" w:after="450" w:line="312" w:lineRule="auto"/>
      </w:pPr>
      <w:r>
        <w:rPr>
          <w:rFonts w:ascii="宋体" w:hAnsi="宋体" w:eastAsia="宋体" w:cs="宋体"/>
          <w:color w:val="000"/>
          <w:sz w:val="28"/>
          <w:szCs w:val="28"/>
        </w:rPr>
        <w:t xml:space="preserve">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性和创造性。</w:t>
      </w:r>
    </w:p>
    <w:p>
      <w:pPr>
        <w:ind w:left="0" w:right="0" w:firstLine="560"/>
        <w:spacing w:before="450" w:after="450" w:line="312" w:lineRule="auto"/>
      </w:pPr>
      <w:r>
        <w:rPr>
          <w:rFonts w:ascii="宋体" w:hAnsi="宋体" w:eastAsia="宋体" w:cs="宋体"/>
          <w:color w:val="000"/>
          <w:sz w:val="28"/>
          <w:szCs w:val="28"/>
        </w:rPr>
        <w:t xml:space="preserve">与企业传统的窄带薪酬结构相比，宽带薪酬具有以下几个方面的特点:</w:t>
      </w:r>
    </w:p>
    <w:p>
      <w:pPr>
        <w:ind w:left="0" w:right="0" w:firstLine="560"/>
        <w:spacing w:before="450" w:after="450" w:line="312" w:lineRule="auto"/>
      </w:pPr>
      <w:r>
        <w:rPr>
          <w:rFonts w:ascii="宋体" w:hAnsi="宋体" w:eastAsia="宋体" w:cs="宋体"/>
          <w:color w:val="000"/>
          <w:sz w:val="28"/>
          <w:szCs w:val="28"/>
        </w:rPr>
        <w:t xml:space="preserve">1.打破等级观念，突出灵活性</w:t>
      </w:r>
    </w:p>
    <w:p>
      <w:pPr>
        <w:ind w:left="0" w:right="0" w:firstLine="560"/>
        <w:spacing w:before="450" w:after="450" w:line="312" w:lineRule="auto"/>
      </w:pPr>
      <w:r>
        <w:rPr>
          <w:rFonts w:ascii="宋体" w:hAnsi="宋体" w:eastAsia="宋体" w:cs="宋体"/>
          <w:color w:val="000"/>
          <w:sz w:val="28"/>
          <w:szCs w:val="28"/>
        </w:rPr>
        <w:t xml:space="preserve">传统的薪酬管理体制下，行政职位等级严格，导致企业管理低效僵化，工人积极性受挫。宽带薪酬支持扁平的组织结构，同一级别内工人薪酬提升的空间增大，有利于提高工人工作效率和工作积极性，保持企业自身的灵活性，积极应对市场经济的挑战。</w:t>
      </w:r>
    </w:p>
    <w:p>
      <w:pPr>
        <w:ind w:left="0" w:right="0" w:firstLine="560"/>
        <w:spacing w:before="450" w:after="450" w:line="312" w:lineRule="auto"/>
      </w:pPr>
      <w:r>
        <w:rPr>
          <w:rFonts w:ascii="宋体" w:hAnsi="宋体" w:eastAsia="宋体" w:cs="宋体"/>
          <w:color w:val="000"/>
          <w:sz w:val="28"/>
          <w:szCs w:val="28"/>
        </w:rPr>
        <w:t xml:space="preserve">2.重视个人技能，突出主体性</w:t>
      </w:r>
    </w:p>
    <w:p>
      <w:pPr>
        <w:ind w:left="0" w:right="0" w:firstLine="560"/>
        <w:spacing w:before="450" w:after="450" w:line="312" w:lineRule="auto"/>
      </w:pPr>
      <w:r>
        <w:rPr>
          <w:rFonts w:ascii="宋体" w:hAnsi="宋体" w:eastAsia="宋体" w:cs="宋体"/>
          <w:color w:val="000"/>
          <w:sz w:val="28"/>
          <w:szCs w:val="28"/>
        </w:rPr>
        <w:t xml:space="preserve">传统的薪酬管理体制下，只有职务的晋升才能给工人带来工资的增长，大部分工人无法通过晋升管理职位获得较高的工资收入。宽带薪酬打破了只有职位晋升才能增加工资的单一格局，带动工人从关注职位转变为关注个人技能和绩效，激励工人通过学习和培训提高自身技能，以取得较高的工资报酬。工人突破职务限制，重视个人技能，有利于充分发挥工人的主体性。</w:t>
      </w:r>
    </w:p>
    <w:p>
      <w:pPr>
        <w:ind w:left="0" w:right="0" w:firstLine="560"/>
        <w:spacing w:before="450" w:after="450" w:line="312" w:lineRule="auto"/>
      </w:pPr>
      <w:r>
        <w:rPr>
          <w:rFonts w:ascii="宋体" w:hAnsi="宋体" w:eastAsia="宋体" w:cs="宋体"/>
          <w:color w:val="000"/>
          <w:sz w:val="28"/>
          <w:szCs w:val="28"/>
        </w:rPr>
        <w:t xml:space="preserve">3.提升工作绩效，突出文化性</w:t>
      </w:r>
    </w:p>
    <w:p>
      <w:pPr>
        <w:ind w:left="0" w:right="0" w:firstLine="560"/>
        <w:spacing w:before="450" w:after="450" w:line="312" w:lineRule="auto"/>
      </w:pPr>
      <w:r>
        <w:rPr>
          <w:rFonts w:ascii="宋体" w:hAnsi="宋体" w:eastAsia="宋体" w:cs="宋体"/>
          <w:color w:val="000"/>
          <w:sz w:val="28"/>
          <w:szCs w:val="28"/>
        </w:rPr>
        <w:t xml:space="preserve">传统的薪酬管理体制，过于强化工人的晋升激励和晋升竞争，在实际运行中产生了很多问题。宽带薪酬体制通过弱化等级、职位观念，强调团队文化和企业文化建设，引导工人选择合适的工作岗位，关注个人绩效和岗位责任。宽带薪酬制度凸显的文化性，使之与传统的窄带薪酬管理体制截然不同。</w:t>
      </w:r>
    </w:p>
    <w:p>
      <w:pPr>
        <w:ind w:left="0" w:right="0" w:firstLine="560"/>
        <w:spacing w:before="450" w:after="450" w:line="312" w:lineRule="auto"/>
      </w:pPr>
      <w:r>
        <w:rPr>
          <w:rFonts w:ascii="宋体" w:hAnsi="宋体" w:eastAsia="宋体" w:cs="宋体"/>
          <w:color w:val="000"/>
          <w:sz w:val="28"/>
          <w:szCs w:val="28"/>
        </w:rPr>
        <w:t xml:space="preserve">二、解读马克思工资理论的三个核心命题</w:t>
      </w:r>
    </w:p>
    <w:p>
      <w:pPr>
        <w:ind w:left="0" w:right="0" w:firstLine="560"/>
        <w:spacing w:before="450" w:after="450" w:line="312" w:lineRule="auto"/>
      </w:pPr>
      <w:r>
        <w:rPr>
          <w:rFonts w:ascii="宋体" w:hAnsi="宋体" w:eastAsia="宋体" w:cs="宋体"/>
          <w:color w:val="000"/>
          <w:sz w:val="28"/>
          <w:szCs w:val="28"/>
        </w:rPr>
        <w:t xml:space="preserve">马克思经济理论的一个重要组成部分就是工资理论，是继剩余价值理论之后的又一重要理论，对于分析资本主义经济体制下工资的本质，揭露资本主义经济剥削的实质具有重要意义。关于资本主义工资的本质、形式、规律，马克思提出了三个命题:</w:t>
      </w:r>
    </w:p>
    <w:p>
      <w:pPr>
        <w:ind w:left="0" w:right="0" w:firstLine="560"/>
        <w:spacing w:before="450" w:after="450" w:line="312" w:lineRule="auto"/>
      </w:pPr>
      <w:r>
        <w:rPr>
          <w:rFonts w:ascii="宋体" w:hAnsi="宋体" w:eastAsia="宋体" w:cs="宋体"/>
          <w:color w:val="000"/>
          <w:sz w:val="28"/>
          <w:szCs w:val="28"/>
        </w:rPr>
        <w:t xml:space="preserve">1.资本主义工资的本质是劳动力价值</w:t>
      </w:r>
    </w:p>
    <w:p>
      <w:pPr>
        <w:ind w:left="0" w:right="0" w:firstLine="560"/>
        <w:spacing w:before="450" w:after="450" w:line="312" w:lineRule="auto"/>
      </w:pPr>
      <w:r>
        <w:rPr>
          <w:rFonts w:ascii="宋体" w:hAnsi="宋体" w:eastAsia="宋体" w:cs="宋体"/>
          <w:color w:val="000"/>
          <w:sz w:val="28"/>
          <w:szCs w:val="28"/>
        </w:rPr>
        <w:t xml:space="preserve">马克思基于劳动价值理论，研究资本主义工资的本质。那么什么是资本主义工资的本质呢?从资本主义经济运作的表面情况来看，工人付出一定量的劳动，资本家就会支付工人一定量的货币，该数量的货币称为工人的工资。一般情况下，工资就因此被看作是劳动的价值。在资本主义社会，劳动被明码标价，然而价格是商品价值的货币表现形式，从表面上看，劳动成为商品用于买卖和交换。然而劳动是商品么?很显然不是，马克思为了论证劳动并非商品，在《资本论》中作了深刻地剖析。马克思在论证劳动价值理论时指出，商品包含的劳动量决定了商品的价值。如果劳动是商品，则劳动包含的劳动量决定劳动的价值，很显然这是一个背理的同语反复。所以说劳动并非商品，没有价值亦没有价格。资本家通过支付工资的形式，购买的并非是工人的劳动，而是工人的劳动力。劳动力的价值因为支付工资的形式被表现为劳动的价值。资本家通过购买工人的劳动力价值，支付给工人与其劳动力价值等价的工资，以榨取工人的剩余价值。</w:t>
      </w:r>
    </w:p>
    <w:p>
      <w:pPr>
        <w:ind w:left="0" w:right="0" w:firstLine="560"/>
        <w:spacing w:before="450" w:after="450" w:line="312" w:lineRule="auto"/>
      </w:pPr>
      <w:r>
        <w:rPr>
          <w:rFonts w:ascii="宋体" w:hAnsi="宋体" w:eastAsia="宋体" w:cs="宋体"/>
          <w:color w:val="000"/>
          <w:sz w:val="28"/>
          <w:szCs w:val="28"/>
        </w:rPr>
        <w:t xml:space="preserve">2.资本主义工资的形式是计时工资</w:t>
      </w:r>
    </w:p>
    <w:p>
      <w:pPr>
        <w:ind w:left="0" w:right="0" w:firstLine="560"/>
        <w:spacing w:before="450" w:after="450" w:line="312" w:lineRule="auto"/>
      </w:pPr>
      <w:r>
        <w:rPr>
          <w:rFonts w:ascii="宋体" w:hAnsi="宋体" w:eastAsia="宋体" w:cs="宋体"/>
          <w:color w:val="000"/>
          <w:sz w:val="28"/>
          <w:szCs w:val="28"/>
        </w:rPr>
        <w:t xml:space="preserve">计时工资和计件工资是马克思在《资本论》中介绍的两种资本主义工资形式。计时工资指的是依据工人付出劳动力的劳动时间支付劳动报酬的形式。按劳动时间段划分为日工资、周工资、月工资等。计件工资是根据工人生产的产品数量支付报酬，可能更加适合资本主义经济发展的需要，但它是计时工资的一种演变形式，其本质还是如计时工资一般榨取工人的剩余价值，是劳动力价值的转化形式。尽管目前资本主义工资形式种类繁多，但是归根结底都是由计时工资演变或演化而来，工资仍然取决于劳动力价值，也不可避免地受到资本家剥削本性的制约。</w:t>
      </w:r>
    </w:p>
    <w:p>
      <w:pPr>
        <w:ind w:left="0" w:right="0" w:firstLine="560"/>
        <w:spacing w:before="450" w:after="450" w:line="312" w:lineRule="auto"/>
      </w:pPr>
      <w:r>
        <w:rPr>
          <w:rFonts w:ascii="宋体" w:hAnsi="宋体" w:eastAsia="宋体" w:cs="宋体"/>
          <w:color w:val="000"/>
          <w:sz w:val="28"/>
          <w:szCs w:val="28"/>
        </w:rPr>
        <w:t xml:space="preserve">3.资本主义工资的规律是与剩余价值对立运动</w:t>
      </w:r>
    </w:p>
    <w:p>
      <w:pPr>
        <w:ind w:left="0" w:right="0" w:firstLine="560"/>
        <w:spacing w:before="450" w:after="450" w:line="312" w:lineRule="auto"/>
      </w:pPr>
      <w:r>
        <w:rPr>
          <w:rFonts w:ascii="宋体" w:hAnsi="宋体" w:eastAsia="宋体" w:cs="宋体"/>
          <w:color w:val="000"/>
          <w:sz w:val="28"/>
          <w:szCs w:val="28"/>
        </w:rPr>
        <w:t xml:space="preserve">基于资本主义经济的考察，马克思总结出资本主义工资的规律，即与工人剩余价值成对立运动。马克思认为，随着经济的发展和技术的进步，工人的劳动生产力会不断提高，如果工人的工资(即劳动力价值)增加，则工人相对于资本家而言创造的剩余价值就会越低。但是，由于资本家固有的剥削本性，会最大限度地榨取工人的剩余价值，所以不可避免地发生工人工资虽然会出现不断提高的增长趋势，但是这种增长必然会受限于资本主义生产方式内在规律，并为资本主义生产规模地扩大服务。所以说，资本主义工资的规律就是工人的工资与剩余价值呈现对立运动的发展态势。</w:t>
      </w:r>
    </w:p>
    <w:p>
      <w:pPr>
        <w:ind w:left="0" w:right="0" w:firstLine="560"/>
        <w:spacing w:before="450" w:after="450" w:line="312" w:lineRule="auto"/>
      </w:pPr>
      <w:r>
        <w:rPr>
          <w:rFonts w:ascii="宋体" w:hAnsi="宋体" w:eastAsia="宋体" w:cs="宋体"/>
          <w:color w:val="000"/>
          <w:sz w:val="28"/>
          <w:szCs w:val="28"/>
        </w:rPr>
        <w:t xml:space="preserve">三、从马克思工资理论探讨宽带薪酬的发展前景</w:t>
      </w:r>
    </w:p>
    <w:p>
      <w:pPr>
        <w:ind w:left="0" w:right="0" w:firstLine="560"/>
        <w:spacing w:before="450" w:after="450" w:line="312" w:lineRule="auto"/>
      </w:pPr>
      <w:r>
        <w:rPr>
          <w:rFonts w:ascii="宋体" w:hAnsi="宋体" w:eastAsia="宋体" w:cs="宋体"/>
          <w:color w:val="000"/>
          <w:sz w:val="28"/>
          <w:szCs w:val="28"/>
        </w:rPr>
        <w:t xml:space="preserve">虽然马克思工资理论的三个核心命题是基于资本主义市场经济运作规律的考察，得出的关于资本主义工资本质的结论，但是马克思从无产阶级立场出发，对其进行了论证和批判，对于我国在社会主义市场经济发展的大背景下建立更加合理、完善的工资制度具有非常重要的借鉴意义，其中宽带薪酬就是一种新型的薪酬管理模式。结合马克思工资理论的先进理念，充分发挥宽带薪酬的优势，更好地服务于社会主义市场经济体制的发展。</w:t>
      </w:r>
    </w:p>
    <w:p>
      <w:pPr>
        <w:ind w:left="0" w:right="0" w:firstLine="560"/>
        <w:spacing w:before="450" w:after="450" w:line="312" w:lineRule="auto"/>
      </w:pPr>
      <w:r>
        <w:rPr>
          <w:rFonts w:ascii="宋体" w:hAnsi="宋体" w:eastAsia="宋体" w:cs="宋体"/>
          <w:color w:val="000"/>
          <w:sz w:val="28"/>
          <w:szCs w:val="28"/>
        </w:rPr>
        <w:t xml:space="preserve">我们作为社会主义国家，一定要凸显社会主义的本质，工人阶级始终是推动中国社会发展的基本力量，所以社会主义工资制度一定要区别于资本主义工资制度的剥削本质。上世纪末，宽带薪酬盛行于西方国家，并在诸多知名企业中取得了良好的应用效果。我们如何将兴起于西方的宽带薪酬模式纳入中国经济发展的浪潮，是一个函需解决的问题。首先，我们一定要认清资本主义工资和社会主义工资的本质区别。资本主义工资的本质是最大限度地剥削压榨工人的剩余价值，而社会主义的工资是为了充分实现工人的劳动价值和创造价值。宽带薪酬体制，对于引导工人重视个人技能的增长和能力的提高，发挥工人生产的创造性都有积极的促进作用。其次，我们一定要认清作为资本主义工资最基本形式的计时工资的弊端。宽带薪酬最主要考察的是工人的业绩和绩效，通过衡量工人业绩评定薪资标准。这就打破了传统的单纯通过工作时间确定工资的局限，有利于调动工人的积极性。最后，我们一定要认清资本主义工资的规律是与剩余价值对立运动。宽带薪酬制度的推行，有利于最大限度地保证工人的基本权利和利益。我们在社会主义市场经济条件下，发挥宽带薪酬制度的优越性，一定要坚决摒弃榨取工人剩余价值的资本家心态，以发挥工人的创造性和积极性为基本目标，以保障工人根本利益为基本原则，努力实现企业和工人的双赢。依据马克思资本主义工资理论，站在无产阶级的立场，宽带薪酬制度必然会发挥其优越性，对中国社会主义市场经济的发展产生强大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2025-04-07T06:50:48+08:00</dcterms:created>
  <dcterms:modified xsi:type="dcterms:W3CDTF">2025-04-07T06:50:48+08:00</dcterms:modified>
</cp:coreProperties>
</file>

<file path=docProps/custom.xml><?xml version="1.0" encoding="utf-8"?>
<Properties xmlns="http://schemas.openxmlformats.org/officeDocument/2006/custom-properties" xmlns:vt="http://schemas.openxmlformats.org/officeDocument/2006/docPropsVTypes"/>
</file>