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气象局2024年度上半年意识形态工作总结</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气象局，是以天气预报、气候预测、人工影响天气、干旱监测与预报、雷电防御、农业气象等服务项目为主要工作的政府部门。在中国，一般指中国气象局及其下属单位。在其他国家和地区，该业务可能有不同名称的名称。本站今天为大家精心准备了气象局2024年度上...</w:t>
      </w:r>
    </w:p>
    <w:p>
      <w:pPr>
        <w:ind w:left="0" w:right="0" w:firstLine="560"/>
        <w:spacing w:before="450" w:after="450" w:line="312" w:lineRule="auto"/>
      </w:pPr>
      <w:r>
        <w:rPr>
          <w:rFonts w:ascii="宋体" w:hAnsi="宋体" w:eastAsia="宋体" w:cs="宋体"/>
          <w:color w:val="000"/>
          <w:sz w:val="28"/>
          <w:szCs w:val="28"/>
        </w:rPr>
        <w:t xml:space="preserve">气象局，是以天气预报、气候预测、人工影响天气、干旱监测与预报、雷电防御、农业气象等服务项目为主要工作的政府部门。在中国，一般指中国气象局及其下属单位。在其他国家和地区，该业务可能有不同名称的名称。本站今天为大家精心准备了气象局2024年度上半年意识形态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区气象局以深入学习贯彻习近平新时代中国特色社会主义思想和党的十九大精神为首要政治任务，以党的政治建设为统领，以落实全面从严治党要求为主线，认真贯彻落实中央和省、市、区委意识形态工作责任制，坚持党管意识形态不动摇，牢牢把握意识形态工作主导权，较好地完成了本年度意识形态工作，但在新形式意识形态工作存在一些新的问题。现将2024年度的意识形态工作开展情况、存在的新问题和下一步工作计划总结如下：</w:t>
      </w:r>
    </w:p>
    <w:p>
      <w:pPr>
        <w:ind w:left="0" w:right="0" w:firstLine="560"/>
        <w:spacing w:before="450" w:after="450" w:line="312" w:lineRule="auto"/>
      </w:pPr>
      <w:r>
        <w:rPr>
          <w:rFonts w:ascii="宋体" w:hAnsi="宋体" w:eastAsia="宋体" w:cs="宋体"/>
          <w:color w:val="000"/>
          <w:sz w:val="28"/>
          <w:szCs w:val="28"/>
        </w:rPr>
        <w:t xml:space="preserve">&gt;　　一、 年度意识形态工作开展情况</w:t>
      </w:r>
    </w:p>
    <w:p>
      <w:pPr>
        <w:ind w:left="0" w:right="0" w:firstLine="560"/>
        <w:spacing w:before="450" w:after="450" w:line="312" w:lineRule="auto"/>
      </w:pPr>
      <w:r>
        <w:rPr>
          <w:rFonts w:ascii="宋体" w:hAnsi="宋体" w:eastAsia="宋体" w:cs="宋体"/>
          <w:color w:val="000"/>
          <w:sz w:val="28"/>
          <w:szCs w:val="28"/>
        </w:rPr>
        <w:t xml:space="preserve">　　1.加强组织领导，强化领导责任落实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气象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吴中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　　2.加强理论学习，明确意识形态新形势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　　组织全体干部职工召开意识形态工作专题会议，及时传达学习习近平总书记关于意识形态工作的重要讲话，重要指示精神和十九大精神；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解放思想大讨论”学习教育，组织干部职工深入学习省委关于“解放新思想、改革再出发，开放迈新步，发展高质量”的精神，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　　3.加强舆论引导，确保舆论导向正确</w:t>
      </w:r>
    </w:p>
    <w:p>
      <w:pPr>
        <w:ind w:left="0" w:right="0" w:firstLine="560"/>
        <w:spacing w:before="450" w:after="450" w:line="312" w:lineRule="auto"/>
      </w:pPr>
      <w:r>
        <w:rPr>
          <w:rFonts w:ascii="宋体" w:hAnsi="宋体" w:eastAsia="宋体" w:cs="宋体"/>
          <w:color w:val="000"/>
          <w:sz w:val="28"/>
          <w:szCs w:val="28"/>
        </w:rPr>
        <w:t xml:space="preserve">　　在舆论引导对外宣传中，我局始终坚持正面宣传，围绕气象管理服务工作，积极做好各项法规政策措施的宣传解读工作，把握正确舆论导向，按时完成宣传部门、组织部门下达的党报党刊征订任务，在科普宣传周、节能宣传周、安全生产月等宣传节点利用气象预警多媒体终端做好主题宣传，与民政、纪委、节能办、安监局等联合开展保险、廉政、节能和安全等正能量的宣传，积极向吴中信息、中国气象报、中国科普网等主流媒体进行投稿，及时发布区气象局工作中的好经验、好做法和成效。在网络意识形态安全方面，不在QQ、微信、微博等网络平台发布、转发政治敏感信息或其他有负面影响的信息，坚持不信谣，不传谣，不妄议。及时做好重要天气的预报和解释，及时做好灾害性天气防御知识普及，营造“我为民，民信我”的良好氛围，传递新时代正能量。</w:t>
      </w:r>
    </w:p>
    <w:p>
      <w:pPr>
        <w:ind w:left="0" w:right="0" w:firstLine="560"/>
        <w:spacing w:before="450" w:after="450" w:line="312" w:lineRule="auto"/>
      </w:pPr>
      <w:r>
        <w:rPr>
          <w:rFonts w:ascii="宋体" w:hAnsi="宋体" w:eastAsia="宋体" w:cs="宋体"/>
          <w:color w:val="000"/>
          <w:sz w:val="28"/>
          <w:szCs w:val="28"/>
        </w:rPr>
        <w:t xml:space="preserve">　　4.加强分析研判，关注意识形态问题和风险点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　　&gt;二、 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　　1.意识形态工作开展存在难度</w:t>
      </w:r>
    </w:p>
    <w:p>
      <w:pPr>
        <w:ind w:left="0" w:right="0" w:firstLine="560"/>
        <w:spacing w:before="450" w:after="450" w:line="312" w:lineRule="auto"/>
      </w:pPr>
      <w:r>
        <w:rPr>
          <w:rFonts w:ascii="宋体" w:hAnsi="宋体" w:eastAsia="宋体" w:cs="宋体"/>
          <w:color w:val="000"/>
          <w:sz w:val="28"/>
          <w:szCs w:val="28"/>
        </w:rPr>
        <w:t xml:space="preserve">　　意识形态是一种对事物的感观思想，它是观念、观点、概念、思想、价值观等要素的总和，意识形态是一种抽象的理论，无法量化或者直接考核人的意识形态，因此引导、教育和宣传方面的工作存在一定的难度，党员对构建正确良好的意识形态的主动性不够，意识形态工作缺乏实效性；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　　2.满足干部职工文化需求的工作有待加强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　　3.提高引导舆论的本领需要进一步增强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意识形态阵地和人才队伍的建设、管理力度有待进一步加强。阵地意识不够强，宣传思想文化阵地薄弱，公众对气象工作的了解还不够，往住对天气预报信息还会产生一些误解，对气象知识的科普力度还不够。我局在吴中信息、吴中发布上稿数量不多，对外宣传力度还需要进一步加大，对公众容易产生误解的气象知识没有及时宣传到位。没有真正发挥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　&gt;　三、 下一步工作打算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气象知识的科普工作，不断增强做好意识形态工作的主动意识和主体意识，进一步落实党支部责任主体，为吴中政治、经济、文化、社会、生态全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2025-04-03T14:23:42+08:00</dcterms:created>
  <dcterms:modified xsi:type="dcterms:W3CDTF">2025-04-03T14:23:42+08:00</dcterms:modified>
</cp:coreProperties>
</file>

<file path=docProps/custom.xml><?xml version="1.0" encoding="utf-8"?>
<Properties xmlns="http://schemas.openxmlformats.org/officeDocument/2006/custom-properties" xmlns:vt="http://schemas.openxmlformats.org/officeDocument/2006/docPropsVTypes"/>
</file>