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县农业农村局2024建设健康上半年工作总结【六篇】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结构、发音和语法nsh&amp;egrave这是一个中文单词，意思是建立、设置或展示，或创建新业务或添加新设施。 以下是为大家整理的关于县农业农村局2024建设健康上半年工作总结的文章6篇 ,欢迎品鉴！第1篇: 县农业农村局2024建设健康上半年工...</w:t>
      </w:r>
    </w:p>
    <w:p>
      <w:pPr>
        <w:ind w:left="0" w:right="0" w:firstLine="560"/>
        <w:spacing w:before="450" w:after="450" w:line="312" w:lineRule="auto"/>
      </w:pPr>
      <w:r>
        <w:rPr>
          <w:rFonts w:ascii="宋体" w:hAnsi="宋体" w:eastAsia="宋体" w:cs="宋体"/>
          <w:color w:val="000"/>
          <w:sz w:val="28"/>
          <w:szCs w:val="28"/>
        </w:rPr>
        <w:t xml:space="preserve">结构、发音和语法nsh&amp;egrave这是一个中文单词，意思是建立、设置或展示，或创建新业务或添加新设施。 以下是为大家整理的关于县农业农村局2024建设健康上半年工作总结的文章6篇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县农业农村局2024建设健康上半年工作总结</w:t>
      </w:r>
    </w:p>
    <w:p>
      <w:pPr>
        <w:ind w:left="0" w:right="0" w:firstLine="560"/>
        <w:spacing w:before="450" w:after="450" w:line="312" w:lineRule="auto"/>
      </w:pPr>
      <w:r>
        <w:rPr>
          <w:rFonts w:ascii="宋体" w:hAnsi="宋体" w:eastAsia="宋体" w:cs="宋体"/>
          <w:color w:val="000"/>
          <w:sz w:val="28"/>
          <w:szCs w:val="28"/>
        </w:rPr>
        <w:t xml:space="preserve">　　2024年是“十四五”开局之年，也是农业农村工作“本质建设年”，更是中国共产党建党百年。今年上半年来我局在县委县政府的领导下，明确目标、找准路径，坚持创新驱动、数字赋能、整体联动、城乡融合、共同富裕、夯基固本，夯实农业农村现代化的开局和起步，全面推进乡村振兴、共同富裕、数字乡村改革和农业农村现代化各项工作。为高质量推动全局各项重点工作落实，我局专门组建了6+1专班，按照冲刺最佳实践案例的目标全力攻坚每项重点任务，确保全年各方面都取得优异成绩。推动仙居“三农”工作在“十四五”继续争先创优，为攻坚“四大突破口”、建设现代化中国山水画城市、争创社会主义现代化先行县贡献仙居“三农”力量。</w:t>
      </w:r>
    </w:p>
    <w:p>
      <w:pPr>
        <w:ind w:left="0" w:right="0" w:firstLine="560"/>
        <w:spacing w:before="450" w:after="450" w:line="312" w:lineRule="auto"/>
      </w:pPr>
      <w:r>
        <w:rPr>
          <w:rFonts w:ascii="宋体" w:hAnsi="宋体" w:eastAsia="宋体" w:cs="宋体"/>
          <w:color w:val="000"/>
          <w:sz w:val="28"/>
          <w:szCs w:val="28"/>
        </w:rPr>
        <w:t xml:space="preserve">　　今年上半年，我局在各项工作的推进中也取得一些成效。在省级层面，《仙居县优化三大集成模式 助力梅农走出“数据赋能”共同富裕新路子》获得刘小涛副省长批示肯定。荣获2024年度改革创新工作成绩突出集体、2024年度全省农村人居环境（农村生活垃圾分类处理）工作考核优秀县、2024年度全省深化“千万工程”建设新时代美丽乡村（农村人居环境提升）工作考核优秀县和浙江省消除集体经济薄弱村工作成绩突出集体等称号。在市级层面，我局荣获2024年度台州市乡村振兴工作成绩突出集体。</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（一）重点工作</w:t>
      </w:r>
    </w:p>
    <w:p>
      <w:pPr>
        <w:ind w:left="0" w:right="0" w:firstLine="560"/>
        <w:spacing w:before="450" w:after="450" w:line="312" w:lineRule="auto"/>
      </w:pPr>
      <w:r>
        <w:rPr>
          <w:rFonts w:ascii="宋体" w:hAnsi="宋体" w:eastAsia="宋体" w:cs="宋体"/>
          <w:color w:val="000"/>
          <w:sz w:val="28"/>
          <w:szCs w:val="28"/>
        </w:rPr>
        <w:t xml:space="preserve">　　1.第一季度重要指标。农林牧渔增加值。2024年第一季度全县农林牧渔业总产值21066万元，增幅7.8%（其中农业6360万元，增速-5.94%；林业3045万元，增速-3.69%；牧业9241万元，增速24.86%；渔业1726万元，增速5.57%），农林牧渔业增加值1.87亿元，增速5.1%，全市排名第四。2024年上半年，我县农林牧渔业增加值增速与第一季度相比预计会降低，预计在3%左右。</w:t>
      </w:r>
    </w:p>
    <w:p>
      <w:pPr>
        <w:ind w:left="0" w:right="0" w:firstLine="560"/>
        <w:spacing w:before="450" w:after="450" w:line="312" w:lineRule="auto"/>
      </w:pPr>
      <w:r>
        <w:rPr>
          <w:rFonts w:ascii="宋体" w:hAnsi="宋体" w:eastAsia="宋体" w:cs="宋体"/>
          <w:color w:val="000"/>
          <w:sz w:val="28"/>
          <w:szCs w:val="28"/>
        </w:rPr>
        <w:t xml:space="preserve">　　农林牧渔业（一产）投资。截止到目前，2024年全县农林牧渔业（一产）投资为1.1653亿元。其中华统全产业链项目投资1.15亿元。预计上半年投资为2亿元。</w:t>
      </w:r>
    </w:p>
    <w:p>
      <w:pPr>
        <w:ind w:left="0" w:right="0" w:firstLine="560"/>
        <w:spacing w:before="450" w:after="450" w:line="312" w:lineRule="auto"/>
      </w:pPr>
      <w:r>
        <w:rPr>
          <w:rFonts w:ascii="宋体" w:hAnsi="宋体" w:eastAsia="宋体" w:cs="宋体"/>
          <w:color w:val="000"/>
          <w:sz w:val="28"/>
          <w:szCs w:val="28"/>
        </w:rPr>
        <w:t xml:space="preserve">　　农民人均可支配收入。截止第一季度，我县农民人居可支配收入达7397元，基数还是全市末位，增长率达21%，排在全市第三。半年预计持平。</w:t>
      </w:r>
    </w:p>
    <w:p>
      <w:pPr>
        <w:ind w:left="0" w:right="0" w:firstLine="560"/>
        <w:spacing w:before="450" w:after="450" w:line="312" w:lineRule="auto"/>
      </w:pPr>
      <w:r>
        <w:rPr>
          <w:rFonts w:ascii="宋体" w:hAnsi="宋体" w:eastAsia="宋体" w:cs="宋体"/>
          <w:color w:val="000"/>
          <w:sz w:val="28"/>
          <w:szCs w:val="28"/>
        </w:rPr>
        <w:t xml:space="preserve">　　2.   促进共同富裕。</w:t>
      </w:r>
    </w:p>
    <w:p>
      <w:pPr>
        <w:ind w:left="0" w:right="0" w:firstLine="560"/>
        <w:spacing w:before="450" w:after="450" w:line="312" w:lineRule="auto"/>
      </w:pPr>
      <w:r>
        <w:rPr>
          <w:rFonts w:ascii="宋体" w:hAnsi="宋体" w:eastAsia="宋体" w:cs="宋体"/>
          <w:color w:val="000"/>
          <w:sz w:val="28"/>
          <w:szCs w:val="28"/>
        </w:rPr>
        <w:t xml:space="preserve">　　一是贯彻落实郑栅洁省长调研仙居的指示精神相关工作。在县委县政府传达郑栅洁省长调研仙居的指示精神后，我局全力做好重大事项和政策的承接，推动相关工作尽早落地、尽早见效。初步拟定了6个对接项目。（1.环神仙居共同富裕新时代美丽乡村示范带建设项目。2.农村人居环境整治集成创新项目。3.浙江省历史文化村落重点村建设项目。4.仙居县绿色种养循环农业项目。5.仙居县“三农”新型基础设施集成试点项目。6.仙居县新时代数字乡村集成改革试点项目。）由局长带队主动赴省厅深度对接。初步筛选的六个项目，省厅明确落地一个——仙居县绿色种养循环农业项目，这个是农业农村部试点项目，目前已下达资金1000万元（浙财农[2024]36号）。环神仙居共同富裕新时代美丽乡村示范带建设项目作为美丽乡村共同富裕示范项目省厅对仙居高度重视，要求我县进一步细化方案及时上报；并对我县历史文化古村落的保护利用项目也予以大力支持，明确答应在符合基本要求的前提下可以多上报。对农村人居环境整治集成创新项目要求我局加强与县财政局沟通，共同做好项目谋划，争取获得省财政厅补助。仙居县新时代数字乡村集成改革试点项目，目前省厅正在筹划示范项目的创建，要求我局抓紧做好前期准备，争取先上省级示范项目，为争创部级示范项目夯实基础。“三农”新基建项目，目前省厅已经分配完资金，可以开展项目前期的谋划，争取下批项目安排。下一步我局将对照省厅“2024年农业农村重大项目实施计划”“部省共建乡村振兴示范省2024年工作要点”开展项目前期谋划，为来年争取各类重大试点项目夯实基础。</w:t>
      </w:r>
    </w:p>
    <w:p>
      <w:pPr>
        <w:ind w:left="0" w:right="0" w:firstLine="560"/>
        <w:spacing w:before="450" w:after="450" w:line="312" w:lineRule="auto"/>
      </w:pPr>
      <w:r>
        <w:rPr>
          <w:rFonts w:ascii="宋体" w:hAnsi="宋体" w:eastAsia="宋体" w:cs="宋体"/>
          <w:color w:val="000"/>
          <w:sz w:val="28"/>
          <w:szCs w:val="28"/>
        </w:rPr>
        <w:t xml:space="preserve">　　二是抓牢山区县新一轮发展契机促进县域综合跨越发展。2024年26县发展实绩考核涉及指标共有33项，涉及20个牵头责任部门。经过与农业农村厅对接后，预计我县2024年26县考核排名在12-17名之间。今年全省新一轮推进山区26县跨越发展考核有较大变化，目前还没有出台具体考核细则。目前，根据省发改委《浙江省山区26县跨越式高质量发展实施方案（2024-2024年）》的征求意见稿，仙居被分在跨越发展类，和同为台州地区的天台、三门一样。不同类型县将实行不同的扶持政策和考核政策，我们一直密切关注及时掌握第一手信息，按照打造共同富裕示范县的标准和要求去争取项目、创出亮点、夯实基础。</w:t>
      </w:r>
    </w:p>
    <w:p>
      <w:pPr>
        <w:ind w:left="0" w:right="0" w:firstLine="560"/>
        <w:spacing w:before="450" w:after="450" w:line="312" w:lineRule="auto"/>
      </w:pPr>
      <w:r>
        <w:rPr>
          <w:rFonts w:ascii="宋体" w:hAnsi="宋体" w:eastAsia="宋体" w:cs="宋体"/>
          <w:color w:val="000"/>
          <w:sz w:val="28"/>
          <w:szCs w:val="28"/>
        </w:rPr>
        <w:t xml:space="preserve">　　三是研究实行《仙居县推动乡村振兴促进共同富裕十大行动方案》。通过积极研究实现共同富裕的方法路径，编制了《仙居县推动乡村振兴促进共同富裕十大行动方案》，谋划“产业致富、就业创富、联村帮富、贤才引富、数字促富、资源兑富、片区共富、民生惠富、精神同富、强基固富”等十大行动，探索具有仙居特色的共同富裕路径。目前，已经进入全面实施阶段。</w:t>
      </w:r>
    </w:p>
    <w:p>
      <w:pPr>
        <w:ind w:left="0" w:right="0" w:firstLine="560"/>
        <w:spacing w:before="450" w:after="450" w:line="312" w:lineRule="auto"/>
      </w:pPr>
      <w:r>
        <w:rPr>
          <w:rFonts w:ascii="宋体" w:hAnsi="宋体" w:eastAsia="宋体" w:cs="宋体"/>
          <w:color w:val="000"/>
          <w:sz w:val="28"/>
          <w:szCs w:val="28"/>
        </w:rPr>
        <w:t xml:space="preserve">　　四是开展仙居县低收入农户高水平全面小康核查。组成10个核查组，对全县20个乡镇（街道）低收入农户高水平全面小康工作进行核查，共走访共走访核查了7668户（全县共有低收入农户7519户），截止4月13日，本次核查发现问题共778个，目前已经全部整改到位。</w:t>
      </w:r>
    </w:p>
    <w:p>
      <w:pPr>
        <w:ind w:left="0" w:right="0" w:firstLine="560"/>
        <w:spacing w:before="450" w:after="450" w:line="312" w:lineRule="auto"/>
      </w:pPr>
      <w:r>
        <w:rPr>
          <w:rFonts w:ascii="宋体" w:hAnsi="宋体" w:eastAsia="宋体" w:cs="宋体"/>
          <w:color w:val="000"/>
          <w:sz w:val="28"/>
          <w:szCs w:val="28"/>
        </w:rPr>
        <w:t xml:space="preserve">　　五是创新方法壮大村集体经济。今年，在乡镇上报的基础上，经过多部门联合前期摸排，确定了26个扶持村,印发了《2024年度中央和省级扶持壮大村级集体经济项目实施方案》（仙组发〔2024〕47号）。目前，相关项目都在积极推进中。积极开展财政资金“折股量化”试点，具体思路是以乡镇政府为业主，组织本乡镇所有行政村共同入股参与，以项目为依托，将财政扶持资金“折股量化”到村后转投到选定的优质企业用于发展，将年度收益按股比分配给各村集体，从而实现村集体经济可持续发展壮大。试点项目计划总投资2024万元。</w:t>
      </w:r>
    </w:p>
    <w:p>
      <w:pPr>
        <w:ind w:left="0" w:right="0" w:firstLine="560"/>
        <w:spacing w:before="450" w:after="450" w:line="312" w:lineRule="auto"/>
      </w:pPr>
      <w:r>
        <w:rPr>
          <w:rFonts w:ascii="宋体" w:hAnsi="宋体" w:eastAsia="宋体" w:cs="宋体"/>
          <w:color w:val="000"/>
          <w:sz w:val="28"/>
          <w:szCs w:val="28"/>
        </w:rPr>
        <w:t xml:space="preserve">　　六是打造未来乡村共同富裕示范村。确定淡竹乡林坑村为创建试点村，实施林坑村那山休闲民宿、林坑村野营休闲产业打造等10个项目，完善了林坑村的整体产业布局，对促进林坑村集体收入，增加林坑村村民收入有显著提高，村集体预计每年增收150万元，农户预计每年增收总额330万元。</w:t>
      </w:r>
    </w:p>
    <w:p>
      <w:pPr>
        <w:ind w:left="0" w:right="0" w:firstLine="560"/>
        <w:spacing w:before="450" w:after="450" w:line="312" w:lineRule="auto"/>
      </w:pPr>
      <w:r>
        <w:rPr>
          <w:rFonts w:ascii="宋体" w:hAnsi="宋体" w:eastAsia="宋体" w:cs="宋体"/>
          <w:color w:val="000"/>
          <w:sz w:val="28"/>
          <w:szCs w:val="28"/>
        </w:rPr>
        <w:t xml:space="preserve">　　七是进一步加强村级三资管理。进一步强化村级集体经济审计监督，规范村级财务管理行为，对全县62个三资管理重点整治村开展专项财务审计。对存在问题乡镇进一步对本区域内的村财务进行全面自查自纠，并在规定时间内整改到位。在村级组织换届结束后，对全县村干部进行村级财务管理业务培训1899人次。去年以来，对村级财务管理不规范的村干部共处理20人。</w:t>
      </w:r>
    </w:p>
    <w:p>
      <w:pPr>
        <w:ind w:left="0" w:right="0" w:firstLine="560"/>
        <w:spacing w:before="450" w:after="450" w:line="312" w:lineRule="auto"/>
      </w:pPr>
      <w:r>
        <w:rPr>
          <w:rFonts w:ascii="宋体" w:hAnsi="宋体" w:eastAsia="宋体" w:cs="宋体"/>
          <w:color w:val="000"/>
          <w:sz w:val="28"/>
          <w:szCs w:val="28"/>
        </w:rPr>
        <w:t xml:space="preserve">　　3.耕地“非粮化”整治。一是抓好耕地“非粮化”整治。据调查统计，全县耕地“非粮化”面积共16.5332万亩，其中占基本农田12.1870万亩、粮食生产功能区1.6994万亩，另有抛荒0.9325万亩。根据上级文件要求，我县2024年底前完成全县8.06万亩粮食生产功能区整治优化任务，为此我局专门成立了耕地与种子（粮食生产）专班等相关组织，负责牵头协调“非粮化”调查与处置工作；组织了调查摸底部署和相关业务培，并委托了第三方机构开展技术路线研究和耕地“非粮化”图斑分析，开展了实地核查，形成了初步调查摸底成果；通过专题研究，出台了粮食生产功能区整治优化工作方案和2024年粮食生产扶持政策。截止目前，粮食生产功能区“非粮化”整治1462亩，完成今年任务1.18万亩的12.4%。各乡镇（街道）开展了自发式的清理腾退与处置工作，从目前掌握的情况看，全县粮食生产功能区已清理腾退400亩。二是“大棚房”问题专项清理整治行动“回头看”工作。根据上级文件，6月24日，召开全县“大棚房”问题专项清理整治行动“回头看”工作推进会，并下发了《仙居县“大棚房”问题专项清理整治行动“回头看”方案》。会后成立“大棚房”问题专项清理整治行动“回头看”协调推进小组。</w:t>
      </w:r>
    </w:p>
    <w:p>
      <w:pPr>
        <w:ind w:left="0" w:right="0" w:firstLine="560"/>
        <w:spacing w:before="450" w:after="450" w:line="312" w:lineRule="auto"/>
      </w:pPr>
      <w:r>
        <w:rPr>
          <w:rFonts w:ascii="宋体" w:hAnsi="宋体" w:eastAsia="宋体" w:cs="宋体"/>
          <w:color w:val="000"/>
          <w:sz w:val="28"/>
          <w:szCs w:val="28"/>
        </w:rPr>
        <w:t xml:space="preserve">　　3、数字三农工作。一是“亲农在线”应用全面推广。仙居“亲农在线”应用聚焦农业产业中涉农补贴发放、农技指导、农产品交易免税发票开具及农保、农贷等农民“心头事”,以我县农业第一产业——杨梅为切入。2024年10月，亲农在线入选省数字化转型“观星台”，11月，在浙江省农业博览会数字“三农”板块展出。6月7日，《仙居县优化三大集成模式 助力梅农走出“数据赋能”共同富裕新路子》获得刘小涛副省长批示肯定。2024年6月10日，入选“浙农码”先行先试试点，在6月24日全省数字化改革推进会上入选“数字政府最佳应用”。6月25日，省农业农村厅举办“全省农业农村系统数字化改革第二次视频培训班”，我县“亲农在线”应用作为全省农业农村系统数字化改革两大典型案例之一，作经验交流发言。截至当前，“我要专家”功能汇聚杨梅产业各类专家28名，线上实时帮梅农解决农技问题；“我要开票”功能为2226家农户开具10640张增值税电子普通发票，开票金额达1.39亿元；“我要保险”功能，有11047户梅农为70915亩杨梅投保了政策性保险；梅农通过“供需集市”，已发布各类农产品买卖、农机租赁、招工等信息600余条。“亲农在线”应用的全面推广，大大减少梅农赴现场办理事项成本，平均办理流程材料精简率80%以上，效率提升75%以上。下一步，“亲农在线”应用将继续开发统防统治补贴、杨梅优选等功能，升级政策性保险、我要专家等功能，确保“杨梅一件事”做深做透，同时未来将积极向我县粮食、茶叶等农产品领域去探索、深化，将“亲农在线”打造成仙居未来的农业农村数字化“总入口”，全力争创国家级、省级“数字乡村”试点县。二是杨梅全产业链大数据项目全面推进。我局以仙居杨梅产业申报省财政厅2024年省级乡村振兴产业发展示范建设项目为契机，把杨梅全产业链大数据平台规划建设列为子项目。项目围绕“杨梅产业驾驶舱”、“杨梅一张图”、“病虫害监测系统”、“古树保护系统”等几十个子功能，为我县杨梅产业数字赋能，促进产业的快速发展和品牌建设。其中“杨梅一张图”功能对我县5173块杨梅小班图进行按村分类、逐块编号，全面采集和整理数据，搭建以杨梅产业为主导的数据库，整体覆盖全县10万梅农。三是加快推进“肥药两制”改革数字化系统建建设。完成对70家试点主体的数字化系统建设，并对主体进行应用培训。</w:t>
      </w:r>
    </w:p>
    <w:p>
      <w:pPr>
        <w:ind w:left="0" w:right="0" w:firstLine="560"/>
        <w:spacing w:before="450" w:after="450" w:line="312" w:lineRule="auto"/>
      </w:pPr>
      <w:r>
        <w:rPr>
          <w:rFonts w:ascii="宋体" w:hAnsi="宋体" w:eastAsia="宋体" w:cs="宋体"/>
          <w:color w:val="000"/>
          <w:sz w:val="28"/>
          <w:szCs w:val="28"/>
        </w:rPr>
        <w:t xml:space="preserve">　　4.成功举办第24届杨梅节。6月3日，中国杨梅发展大会暨第24届仙居杨梅节成功开幕。此次杨梅节系列活动将采用线下活动+线上直播的形式，融合“亲农在线”应用场景现场体验、中国杨梅发展大会、浙江仙居古杨梅群复合种养系统申遗研讨会、“一城一物”全新产品战略发布及新品启动仪式、仙居杨梅采摘期降水气象指数保险及梅农采摘安全等相关保险等活动。2024年，全县杨梅产量10.7万吨，实现杨梅鲜果产值10.1亿元，促进梅农户均增收3.2万元，（相较于2024年，鲜果产量基本持平，但鲜果产值提升19%，仙居杨梅促进梅农户均增收从2.6万元增长至3.2万元，增长23%。）仙居杨梅区域公用品牌价值达到23.44亿元，在同类中稳居全国第一。一是仙居杨梅鲜果价值不断提升。2024年，荸荠杨梅平均约7.2元/斤，同比去年高3元/斤；东魁杨梅平均约18元/斤，同比去年高5元/斤。荸荠、东魁每棵杨梅树的产量分别约为150斤、100斤。1亩地种植杨梅树大约20—25棵，荸荠、东魁每亩地的产量分别约为3000斤、2024斤，亩产值一万元以上。二是仙居杨梅产业数字化程度不断加深。仙居杨梅数字化应用场景不断丰富，从大棚栽培、数字种植；到“触网”销售、云直播间；到建立杨梅质量安全追溯体系，实现可存储、可追踪、可查询，数字化转型助推了杨梅的高质量发展。截至目前，已有数字化智能大棚95亩，投资额1043万元。大棚杨梅产量提高30%，成熟期提前近半个月，荸荠杨梅平均售价40元/斤，东魁杨梅80-100元/斤。横溪镇坎头村仙居县采鲜农场的智能大棚杨梅40颗粒礼盒装杨梅售价高达780元。三是仙居杨梅冷链运输水平不断加强。近年来，顺丰、邮政、德邦等物流企业坚持深耕杨梅运输市场，不断提升物流服务水平，为仙居杨梅运输打通“快车道”。据了解，今年，台州邮政新建标准仓储冷库物流一体化中心，为梅农提供专业化预冷服务。同时，在运输网络方面，以36驾飞机运力支撑全国范围内杨梅运输。还引进当日递服务，截止到目前，全县杨梅快递330余万件，营业收入1.47亿元，运费约44元/件；其中顺丰邮寄238万件，营业收入1.2亿元。四是仙居杨梅文化影响力不断提升。合理建设复合种养系统，建立全国首个“古杨梅品种资源圃”和免费对外开放的“古杨梅公园”。深入挖掘杨梅历史文化。开展“杨梅人文历史”大调研、大走访制作《仙居杨梅文化汇编》、《中国重要农业文化遗产系列读本——浙江仙居杨梅栽培系统》、申遗宣传片等材料，提升系统的知名度和影响力。6月22日，召开浙江仙居古杨梅群复合种养系统申报全球重要农业文化遗产研讨会。邀请农业农村部国际交流服务中心书记罗鸣，浙江省农业农村厅二级巡视员朱华潭，农业文化遗产相关专家和技术支撑团队；并为我县杨梅申遗工作提具有方向性和指导性的重要意见。五是仙居杨梅数字化销售人才不断孵化。继续开展村播达人培训班，紧紧围绕农业“销售端”，直销模式有效地保障了农民收益。今年共培育村播达人农村实用人才106人，线上杨梅销售占50%以上，如仙居县埠头大庄村的村菇果蔬农村合作社，单日销售杨梅达“万斤”，30天销售额达190万，除了自家杨梅销售还帮助周围农户实现杨梅销售，净利润达50万，去年销售额仅有80万，净利润20万，农户收入增收150%。六是仙居杨梅监管不断智慧化。开发建立县级农产品质量安全“智慧监管APP”，主要涵盖巡查管理、现场执法、农资巡查等方面内容。截至目前，监管人员共上传巡查数据3182条。全县共有323家生产主体开展二维码追溯，共向省农产品质量安全追溯平台上传二维码追溯记录4219条，浙农码96161张，合格证开具记录339条，合格证张数13716张。县级以上示范性合作社、农业龙头企业、家庭农场等主体开展农产品质量安全追溯建设比率达到92%，杨梅主要市场销售全面实施合格证管理制度。杨梅节期间，县本级共组织开展农产品质量安全监测420批次，开展快速检测13252批次，完成省市抽检54批次，未发现不合格农产品。七是仙居杨梅涉农服务不断便利。通过“亲农在线”平台，重塑了“有机肥补贴、统防统治、农机购置补贴、梅农贷款、杨梅气象指数保险”等原有线下办理的业务流程，通过数字新技术嫁接业务新流程，梅农可实现“政策一键查询、补贴一键直达、贷款一键申请、保险一键投保”。今年杨梅节以来，“亲农在线”平台已为2226户农户开具发票2551张，今年发票金额合计2187.03万元；有11047户梅农为70915亩杨梅投保了政策性保险，大大减少梅农赴现场办理事项成本；梅农“杨梅贷”年利率从原来的5.6%䧏到4.35%，按梅农贷款20万元计算，每人每年可节省利息支出约2500元。</w:t>
      </w:r>
    </w:p>
    <w:p>
      <w:pPr>
        <w:ind w:left="0" w:right="0" w:firstLine="560"/>
        <w:spacing w:before="450" w:after="450" w:line="312" w:lineRule="auto"/>
      </w:pPr>
      <w:r>
        <w:rPr>
          <w:rFonts w:ascii="宋体" w:hAnsi="宋体" w:eastAsia="宋体" w:cs="宋体"/>
          <w:color w:val="000"/>
          <w:sz w:val="28"/>
          <w:szCs w:val="28"/>
        </w:rPr>
        <w:t xml:space="preserve">　　5.美丽乡村工作。</w:t>
      </w:r>
    </w:p>
    <w:p>
      <w:pPr>
        <w:ind w:left="0" w:right="0" w:firstLine="560"/>
        <w:spacing w:before="450" w:after="450" w:line="312" w:lineRule="auto"/>
      </w:pPr>
      <w:r>
        <w:rPr>
          <w:rFonts w:ascii="宋体" w:hAnsi="宋体" w:eastAsia="宋体" w:cs="宋体"/>
          <w:color w:val="000"/>
          <w:sz w:val="28"/>
          <w:szCs w:val="28"/>
        </w:rPr>
        <w:t xml:space="preserve">　　一是高水平建设新时代美丽乡村。今年计划创建，全县创建省级新时代美丽乡村达标村83个（包括省级精品村28个）；创建市级美丽乡村示范乡镇（街道）1个、市级精品村2个（后塘村、新桥后里吴村）、市级新时代美丽乡村精品示范区1个，市级新时代美丽乡村风景线1条，精品提升改造村2个（白塔镇东横街村、黄龙村）。目前，田市东山溪村、官路新桥后里吴村、湫山乡湫山村等精品村创建工作已初显成效。二是全域开展农村人居环境提升。出台《仙居县农村人居环境整治专项督查方案》，结合“网格化管理”，启动“红黑榜”制度，每月开展督查结果排名，有两个村以上落后村的，由县领导约谈乡镇主要领导。经过4轮督查，全县共有71个村被评为先进村，其中23个村由原来的后进村变为先进村，人居环境得到显著改善。三是全面深化农村生活垃圾分类。2024年，全县要创成省级高标准示范村2个、新增任务村16个、巩固提升村79个，创建市级农村生活垃圾分类“三化”处理示范村6个、县级示范村20个以上，全县农村生活垃圾分类“三化”处理行政村覆盖率90%以上、回收利用率53%以上、资源化利用率100%以上、无害化处理率100%。目前基本完成省市级农村生活垃圾分类示范村和任务村任务，县级示范村已完成13个。同时已迎接市对县半年度农村生活垃圾分类处理督查考核。连续五年获评省农村生活垃圾治理工作优胜县。四是彰显特色创建美丽庭院。今年创建了美丽庭院家庭户（示范户）1.5万户。目前完成创建美丽庭院家庭户（示范户）9000多户。五是做好历史文化保护利用。今年新建农村文化礼堂42家，全县累计已达到279家。历史文化村落方面，今年全县2个重点村和19个一般村建设任务，其中，第七批3个一般村基本完成建设。第八批省级重点高迁村2座古建筑思慎堂、新德堂修缮工程已开展修复，另外基础设施建设也正在有序的开展施工。</w:t>
      </w:r>
    </w:p>
    <w:p>
      <w:pPr>
        <w:ind w:left="0" w:right="0" w:firstLine="560"/>
        <w:spacing w:before="450" w:after="450" w:line="312" w:lineRule="auto"/>
      </w:pPr>
      <w:r>
        <w:rPr>
          <w:rFonts w:ascii="宋体" w:hAnsi="宋体" w:eastAsia="宋体" w:cs="宋体"/>
          <w:color w:val="000"/>
          <w:sz w:val="28"/>
          <w:szCs w:val="28"/>
        </w:rPr>
        <w:t xml:space="preserve">　　6.重视党史教育和党风廉政建设</w:t>
      </w:r>
    </w:p>
    <w:p>
      <w:pPr>
        <w:ind w:left="0" w:right="0" w:firstLine="560"/>
        <w:spacing w:before="450" w:after="450" w:line="312" w:lineRule="auto"/>
      </w:pPr>
      <w:r>
        <w:rPr>
          <w:rFonts w:ascii="宋体" w:hAnsi="宋体" w:eastAsia="宋体" w:cs="宋体"/>
          <w:color w:val="000"/>
          <w:sz w:val="28"/>
          <w:szCs w:val="28"/>
        </w:rPr>
        <w:t xml:space="preserve">　　我局党组将党史学习教育作为一项重大政治任务，积极推动党史学习教育往深里走、往心里走、往实里走，邀请专家朱士新同志开展《仙居革命斗争史》宣讲等形式，以及组织开展“向党说说心里话”主题活动、“五四”青年颂党史、观看红色教育片、红色电影，举行“沿着红色足迹学党史”赴三门亭旁红色文化学习基地、围垦纪念馆开展现场体验学习，拍摄百年百篇红色经典诵读微视频等活动，积极引导全局党员干部把党的历史学习好、总结好、传承好、发扬好，以党史学习教育助推“三农”事业高质量发展。</w:t>
      </w:r>
    </w:p>
    <w:p>
      <w:pPr>
        <w:ind w:left="0" w:right="0" w:firstLine="560"/>
        <w:spacing w:before="450" w:after="450" w:line="312" w:lineRule="auto"/>
      </w:pPr>
      <w:r>
        <w:rPr>
          <w:rFonts w:ascii="宋体" w:hAnsi="宋体" w:eastAsia="宋体" w:cs="宋体"/>
          <w:color w:val="000"/>
          <w:sz w:val="28"/>
          <w:szCs w:val="28"/>
        </w:rPr>
        <w:t xml:space="preserve">　　充分认识党风廉政建设工作的重要性，严格落实党组书记“第一责任人”职责，细化党风廉政建设工作任务，层层签订责任书，压实班子成员“一岗双责”，不断梳理清除廉政风险隐患，努力推进“清廉乡村”“清廉机关”建设，营造风清气正的政治生态，提高了农业农村系统组织执行力，为圆满完成各项“三农”工作提供强有力的纪律保障和组织保障。例如，县纪委今年5月对农业农村局党组2024年党风廉政责任制落实情况的评议反馈意见中明确指出，屠宰检疫采取劳务外包存在一定廉政风险，要求整改。我局当天立即召开党组会议对该问题进行研究，提出整改意见，提交县委县政府请示整改。</w:t>
      </w:r>
    </w:p>
    <w:p>
      <w:pPr>
        <w:ind w:left="0" w:right="0" w:firstLine="560"/>
        <w:spacing w:before="450" w:after="450" w:line="312" w:lineRule="auto"/>
      </w:pPr>
      <w:r>
        <w:rPr>
          <w:rFonts w:ascii="宋体" w:hAnsi="宋体" w:eastAsia="宋体" w:cs="宋体"/>
          <w:color w:val="000"/>
          <w:sz w:val="28"/>
          <w:szCs w:val="28"/>
        </w:rPr>
        <w:t xml:space="preserve">　　（二）切实加强农村风险防范体系建设</w:t>
      </w:r>
    </w:p>
    <w:p>
      <w:pPr>
        <w:ind w:left="0" w:right="0" w:firstLine="560"/>
        <w:spacing w:before="450" w:after="450" w:line="312" w:lineRule="auto"/>
      </w:pPr>
      <w:r>
        <w:rPr>
          <w:rFonts w:ascii="宋体" w:hAnsi="宋体" w:eastAsia="宋体" w:cs="宋体"/>
          <w:color w:val="000"/>
          <w:sz w:val="28"/>
          <w:szCs w:val="28"/>
        </w:rPr>
        <w:t xml:space="preserve">　　1.守牢粮食底线不松懈。</w:t>
      </w:r>
    </w:p>
    <w:p>
      <w:pPr>
        <w:ind w:left="0" w:right="0" w:firstLine="560"/>
        <w:spacing w:before="450" w:after="450" w:line="312" w:lineRule="auto"/>
      </w:pPr>
      <w:r>
        <w:rPr>
          <w:rFonts w:ascii="宋体" w:hAnsi="宋体" w:eastAsia="宋体" w:cs="宋体"/>
          <w:color w:val="000"/>
          <w:sz w:val="28"/>
          <w:szCs w:val="28"/>
        </w:rPr>
        <w:t xml:space="preserve">　　一是夯实种粮基础。扎实开展春耕备耕，加快推进育秧中心建设，动用“中早39”早稻储备种子19050公斤，帮助全县21户种植大户保障了早稻生产用种。据不完全统计，今年我县早稻播种面积达4000多亩，基本完成上级下达的考核任务。合理安排整年种植计划，增加鲜食旱杂粮比例，因地制宜发展水旱轮作、粮经结合及种养结合等稳粮增效种植模式，提高复种指数。1二是深入推进高标田工作。挖掘新建高标田潜力，落好地块和范围线，完成省下达的8300亩建设任务规划布局。安排改造提升高标田5000亩。三是开展项目研究。共承担和开展相关项目5个，分别是省三农六方项目、钱前院士项目、省产业技术团队项目、市农技推广基金会项目、省水稻千亩片、百亩方项目。目前，各个项目正在有序推进。四是强化应急保障。充分发挥粮食储备引导和调控作用，鼓励“单改双”，引导农户恢复双季稻种植，扩种早稻和旱粮。建立健全种子、农药、化肥储备制度，完善应急协同机制，不断提升应急保障能力。全年已落实粮食应急生产能力3.76亿斤，储备粮食2.31万吨、种子14.4万斤、农药4.9吨、化肥1089吨。五是做好展示示范。顺利完成省油菜新品种展示示范、省玉米区试点、省水稻新品种展示示范等工作，6月23-24日成功举办台州市鲜食玉米与西甜瓜新品种品鉴会，向全市各县市区专家展示玉米新品种。</w:t>
      </w:r>
    </w:p>
    <w:p>
      <w:pPr>
        <w:ind w:left="0" w:right="0" w:firstLine="560"/>
        <w:spacing w:before="450" w:after="450" w:line="312" w:lineRule="auto"/>
      </w:pPr>
      <w:r>
        <w:rPr>
          <w:rFonts w:ascii="宋体" w:hAnsi="宋体" w:eastAsia="宋体" w:cs="宋体"/>
          <w:color w:val="000"/>
          <w:sz w:val="28"/>
          <w:szCs w:val="28"/>
        </w:rPr>
        <w:t xml:space="preserve">　　2.确保生猪供应稳定。仙居2024年年底目标任务为10.41万头，今年从年初开始按计划把保供工作任务按季度分解到乡镇，指导乡镇开展畜牧业生产保供工作，深挖规模猪场增养潜能，力争完成保供任务。截止6月底，仙居县生猪存栏7.9万头，已超过省市7.74万头的任务。其他畜牧业品种包括：牛存栏0.72万头，累积出栏0.0986万头；羊存栏0.75万头，累积出栏0.276万头；家禽存栏139万羽，累积出栏115.2万羽。</w:t>
      </w:r>
    </w:p>
    <w:p>
      <w:pPr>
        <w:ind w:left="0" w:right="0" w:firstLine="560"/>
        <w:spacing w:before="450" w:after="450" w:line="312" w:lineRule="auto"/>
      </w:pPr>
      <w:r>
        <w:rPr>
          <w:rFonts w:ascii="宋体" w:hAnsi="宋体" w:eastAsia="宋体" w:cs="宋体"/>
          <w:color w:val="000"/>
          <w:sz w:val="28"/>
          <w:szCs w:val="28"/>
        </w:rPr>
        <w:t xml:space="preserve">　　3.紧盯动植物疫病防控。</w:t>
      </w:r>
    </w:p>
    <w:p>
      <w:pPr>
        <w:ind w:left="0" w:right="0" w:firstLine="560"/>
        <w:spacing w:before="450" w:after="450" w:line="312" w:lineRule="auto"/>
      </w:pPr>
      <w:r>
        <w:rPr>
          <w:rFonts w:ascii="宋体" w:hAnsi="宋体" w:eastAsia="宋体" w:cs="宋体"/>
          <w:color w:val="000"/>
          <w:sz w:val="28"/>
          <w:szCs w:val="28"/>
        </w:rPr>
        <w:t xml:space="preserve">　　一是狠抓重大动物疫病防控落实。继续做好非洲猪瘟防控工作，按照十查一落实的工作要求，督促乡镇继续做好非洲猪瘟防控工作，为生猪生产保供保驾护航。完成春季重大动物疫病集中免疫和春防自查、核查工作。按照省、市、县的统一部署，全面开展了春季重大动物疫病集中免疫行动。上半年猪免疫有（猪口蹄疫）12.116万头、（猪蓝耳）9.912万头、（猪瘟）8.4万头，牛0.26万头，羊0.52万只，鸡103.23万羽，鸭12.54万羽，鹅0.8万羽，其他1万羽。</w:t>
      </w:r>
    </w:p>
    <w:p>
      <w:pPr>
        <w:ind w:left="0" w:right="0" w:firstLine="560"/>
        <w:spacing w:before="450" w:after="450" w:line="312" w:lineRule="auto"/>
      </w:pPr>
      <w:r>
        <w:rPr>
          <w:rFonts w:ascii="宋体" w:hAnsi="宋体" w:eastAsia="宋体" w:cs="宋体"/>
          <w:color w:val="000"/>
          <w:sz w:val="28"/>
          <w:szCs w:val="28"/>
        </w:rPr>
        <w:t xml:space="preserve">　　二是强化畜牧业隐患排查。加强防疫条件管理。上半年核发动物防疫条件合格证3张。加强产地检疫管理。2024年上半年产地检疫猪15418头，开证442份；家禽278052羽，开证301份。加强对养殖场巡查，上半年巡查2024多人次。加快两化创建。积极落实饲料环保化和兽药减量化行动，上半年完成2家饲料环保化试点场、3家兽药减量化试点场的工作部署，并完成了22个批次的样品检测任务。加强对屠宰场安全管理。上半年生猪屠宰量41089头，现场全程监督屠宰企业非洲猪瘟检测，检测数达到350批次。入场生猪“瘦肉精”抽检314批次，检验样品1865个，合格数1865个，检测合格率100%。加强养殖环节病死动物无害化处理管理。实行乡镇（街道）、保险公司、收集人员三方共同监管。2024年1—6月无害化处理病死猪23438头,我县病死动物无害化处理率达到100%。加强兽医诊疗场所管理。上半年共对全县兽药生产、经营企业和诊疗场所进行2次专项检查，均未发现有违法行为。</w:t>
      </w:r>
    </w:p>
    <w:p>
      <w:pPr>
        <w:ind w:left="0" w:right="0" w:firstLine="560"/>
        <w:spacing w:before="450" w:after="450" w:line="312" w:lineRule="auto"/>
      </w:pPr>
      <w:r>
        <w:rPr>
          <w:rFonts w:ascii="宋体" w:hAnsi="宋体" w:eastAsia="宋体" w:cs="宋体"/>
          <w:color w:val="000"/>
          <w:sz w:val="28"/>
          <w:szCs w:val="28"/>
        </w:rPr>
        <w:t xml:space="preserve">　　三是狠抓推进植物保护和植物检疫。制定2024年仙居县虫口夺粮保丰收行动实施方案和全县植保检疫主要工作计划。制定发布2024年全县重大农业植物疫情防控方案，开展红火蚁、柑橘黄龙病、甘薯茎腐病等重大农业植物疫情监测调查。发布油菜、小麦、玉米、水稻等作物相关病虫情报4期，及时指导全县农户开展病虫防控，实现农药减量控害增效。推广统防统治面积13万亩，实现农药较去年同期减量1.9吨。建设绿色防控示范区2个，推广绿色防控面积18.5万亩；开展农药废弃包装物回收处置工作，上半年已回收11.87吨，回收率65%，已处置8.34吨，处置率46%。</w:t>
      </w:r>
    </w:p>
    <w:p>
      <w:pPr>
        <w:ind w:left="0" w:right="0" w:firstLine="560"/>
        <w:spacing w:before="450" w:after="450" w:line="312" w:lineRule="auto"/>
      </w:pPr>
      <w:r>
        <w:rPr>
          <w:rFonts w:ascii="宋体" w:hAnsi="宋体" w:eastAsia="宋体" w:cs="宋体"/>
          <w:color w:val="000"/>
          <w:sz w:val="28"/>
          <w:szCs w:val="28"/>
        </w:rPr>
        <w:t xml:space="preserve">　　4.筑起农业农村安全生产屏障。</w:t>
      </w:r>
    </w:p>
    <w:p>
      <w:pPr>
        <w:ind w:left="0" w:right="0" w:firstLine="560"/>
        <w:spacing w:before="450" w:after="450" w:line="312" w:lineRule="auto"/>
      </w:pPr>
      <w:r>
        <w:rPr>
          <w:rFonts w:ascii="宋体" w:hAnsi="宋体" w:eastAsia="宋体" w:cs="宋体"/>
          <w:color w:val="000"/>
          <w:sz w:val="28"/>
          <w:szCs w:val="28"/>
        </w:rPr>
        <w:t xml:space="preserve">　　一是加强农机安全生产。开展农机安全生产隐患排查。上半年，检查各类农业机械116台（套），排查整改各种安全隐患17项。发送警示短信、微信30条，发放宣传资料150份，宣传咨询86人次。开展农业机械的技术保养、安全操作和事故预防等安全知识的宣传教育，督促机主按规定及时办理牌证手续，对农田拖拉机、烘干机、联合收割机等重点农机具开展农机安全生产隐患大检查，确保春耕、三夏、双枪、三秋和重要节假日时期不发生安全生产事故。</w:t>
      </w:r>
    </w:p>
    <w:p>
      <w:pPr>
        <w:ind w:left="0" w:right="0" w:firstLine="560"/>
        <w:spacing w:before="450" w:after="450" w:line="312" w:lineRule="auto"/>
      </w:pPr>
      <w:r>
        <w:rPr>
          <w:rFonts w:ascii="宋体" w:hAnsi="宋体" w:eastAsia="宋体" w:cs="宋体"/>
          <w:color w:val="000"/>
          <w:sz w:val="28"/>
          <w:szCs w:val="28"/>
        </w:rPr>
        <w:t xml:space="preserve">　　二是强化汛期农家乐生产安全。通过微信群、农民信箱等渠道发布防汛防台信息与举措，动员经营主体积极开展防汛防台自检工作，做好防大汛、抗大险的准备。截止到目前，发布农民信箱信息5条，群发微信群16次。多层次开展联合检查活动。县农业农村局联合县公安局、县卫生健康局、县市场监管局、县消防大队集中对农家乐集聚区淡竹下叶村、白塔高迁村开展安全生产联合检查、指导工作。</w:t>
      </w:r>
    </w:p>
    <w:p>
      <w:pPr>
        <w:ind w:left="0" w:right="0" w:firstLine="560"/>
        <w:spacing w:before="450" w:after="450" w:line="312" w:lineRule="auto"/>
      </w:pPr>
      <w:r>
        <w:rPr>
          <w:rFonts w:ascii="宋体" w:hAnsi="宋体" w:eastAsia="宋体" w:cs="宋体"/>
          <w:color w:val="000"/>
          <w:sz w:val="28"/>
          <w:szCs w:val="28"/>
        </w:rPr>
        <w:t xml:space="preserve">　　三是开展沼气安全生产大检查。集中开展农村沼气安全生产大检查活动。与7个大中型沼气用户签订《农村沼气建设安全生产及使用管理责任书》进一步明确在农村沼气建设和管理上的责任。</w:t>
      </w:r>
    </w:p>
    <w:p>
      <w:pPr>
        <w:ind w:left="0" w:right="0" w:firstLine="560"/>
        <w:spacing w:before="450" w:after="450" w:line="312" w:lineRule="auto"/>
      </w:pPr>
      <w:r>
        <w:rPr>
          <w:rFonts w:ascii="宋体" w:hAnsi="宋体" w:eastAsia="宋体" w:cs="宋体"/>
          <w:color w:val="000"/>
          <w:sz w:val="28"/>
          <w:szCs w:val="28"/>
        </w:rPr>
        <w:t xml:space="preserve">　　四是加强涉农执法。深化农业投入品执法。组织开展“绿剑”集中执法行动及各项专项治理行动，上半年共巡查农资门店75家次，出动执法人员189人次，违法行为立案查处6件，其中农药案件5件、农产品案1起。积极做好农业投入品的抽样检测，上半年抽样送检农药、种子、肥料、三类农资41个批次，其中农药15个批次、肥料18个批次、种子8个批次。对各类农业机械检查，出动检查人员12人次，检查各类农业机械62台（套），排查整改各种安全隐患15项。全面开展牧业检查。展开“牧业执法亮剑2024”系列行动，与台州市农业综合执法队联合3.18养殖环节瘦肉精专项执法检查。6月联合台州市农业综合执法队开展了“牧业一号”专项行动，对仙居县内的4家饲料经营店铺、3家动物诊疗机构、1家畜禽养殖场进行了执法检查，在行动发现非法经营兽药案件1起，经营饲料不实行产品购销台账案件1起，案件正在进一步办理中。加强渔业资源保护。加大巡查力度，上半年出动执法人员、协查员522人次，共查处电鱼、毒鱼、禁渔区捕鱼等违法案件4起，涉案人员共8人，其中1起案件1人移送公安机关，共清理刺网、地笼网55个。检查线下经营者15户、农贸市场12个、餐饮单位10家、隔离饲养繁育场所2个。开展执法联动1次。</w:t>
      </w:r>
    </w:p>
    <w:p>
      <w:pPr>
        <w:ind w:left="0" w:right="0" w:firstLine="560"/>
        <w:spacing w:before="450" w:after="450" w:line="312" w:lineRule="auto"/>
      </w:pPr>
      <w:r>
        <w:rPr>
          <w:rFonts w:ascii="宋体" w:hAnsi="宋体" w:eastAsia="宋体" w:cs="宋体"/>
          <w:color w:val="000"/>
          <w:sz w:val="28"/>
          <w:szCs w:val="28"/>
        </w:rPr>
        <w:t xml:space="preserve">　　5.提升农产品质量安全水平。</w:t>
      </w:r>
    </w:p>
    <w:p>
      <w:pPr>
        <w:ind w:left="0" w:right="0" w:firstLine="560"/>
        <w:spacing w:before="450" w:after="450" w:line="312" w:lineRule="auto"/>
      </w:pPr>
      <w:r>
        <w:rPr>
          <w:rFonts w:ascii="宋体" w:hAnsi="宋体" w:eastAsia="宋体" w:cs="宋体"/>
          <w:color w:val="000"/>
          <w:sz w:val="28"/>
          <w:szCs w:val="28"/>
        </w:rPr>
        <w:t xml:space="preserve">　　一是全面开展农业“两项安全”工作。开展节前“两项安全”工作大检查、疫情期间农产品质量安全专项检查、“利剑”系列行动、“绿剑”1号集中执法行动、两会期间农产品质量安全专项检查等专项整治活动。截至目前，共计检查各类农产品生产经营主体202家次，出动监管人员526人次，开展监督抽样61批次，发放宣传资料560份，立案查处农产品质量安全案件1起。构建“县-乡-村-基地”四级网格化监管体系，对仙居杨梅等我县重要农产品实施全过程监管。制订出台《关于做好元旦春节期间农产品质量安全监管和农业安全生产工作的通知》、《关于印发2024年农产品质量安全监测计划的通知》、仙居县人民政府关于印发《2024年仙居杨梅生产与产品质量安全提升行动方案》的通知、《仙居县人民政府关于加强杨梅质量安全监管工作的通告》等文件，全面落实农产品质量安全工作。4月2日组织召开全县杨梅质量安全监管工作会议，进一步压实属地管理责任，为地产农产品生产保供提供安全保障，有力地促进了农产品质量安全工作。</w:t>
      </w:r>
    </w:p>
    <w:p>
      <w:pPr>
        <w:ind w:left="0" w:right="0" w:firstLine="560"/>
        <w:spacing w:before="450" w:after="450" w:line="312" w:lineRule="auto"/>
      </w:pPr>
      <w:r>
        <w:rPr>
          <w:rFonts w:ascii="宋体" w:hAnsi="宋体" w:eastAsia="宋体" w:cs="宋体"/>
          <w:color w:val="000"/>
          <w:sz w:val="28"/>
          <w:szCs w:val="28"/>
        </w:rPr>
        <w:t xml:space="preserve">　　二是持续推进食用农产品合格证制度。为7个重点乡镇（福应、南峰、官路、横溪、白塔、下各、步路）配备了合格证打印机。5月8日召开食用农产品合格证暨杨梅标准化生产技术培训会，全县20个乡镇街道农产品质量安全监管工作人员、278家规模以上杨梅生产主体参加会议。截至目前，全县共有323家生产主体开展二维码追溯，县级以上示范性合作社、农业龙头企业、家庭农场等主体开展农产品质量安全追溯建设比率达到92%，合格证使用率100%，共向省农产品质量安全追溯平台上传二维码追溯记录4219条，追溯二维码96161张，合格证开具记录339条，合格证张数13716张。</w:t>
      </w:r>
    </w:p>
    <w:p>
      <w:pPr>
        <w:ind w:left="0" w:right="0" w:firstLine="560"/>
        <w:spacing w:before="450" w:after="450" w:line="312" w:lineRule="auto"/>
      </w:pPr>
      <w:r>
        <w:rPr>
          <w:rFonts w:ascii="宋体" w:hAnsi="宋体" w:eastAsia="宋体" w:cs="宋体"/>
          <w:color w:val="000"/>
          <w:sz w:val="28"/>
          <w:szCs w:val="28"/>
        </w:rPr>
        <w:t xml:space="preserve">　　三是完善监测体系建设。我县构建了县、乡、规模生产主体三级农产品质量安全检测体系，开展行业、产地、环节全过程质量检测。建有县级农产品质量安全检测中心1个，规模生产主体自建快速检测室5个，全县20个乡镇街道均配置了农产品质量安全快速检测室，仪器设施设备齐全，并免费对公众开放。制订了《关于印发2024年农产品质量安全监测计划的通知》,各乡镇（街道）农产品质量安全快速检测室要做到常年规范有序运行，年度农产品快速检测不少于300批次，基本实现年度监测覆盖所辖区域内每个生产主体。在杨梅上市期间，专门制订了2024年仙居县杨梅质量安全监督抽检实施方案，组成专门的杨梅质量安全监督抽样小组，在全县范围内随机开展监督抽检。截至目前，县本级共组织开展农产品质量安全监测420批次，开展快速检测13252批次，完成省市抽检54批次，未发现不合格农产品。</w:t>
      </w:r>
    </w:p>
    <w:p>
      <w:pPr>
        <w:ind w:left="0" w:right="0" w:firstLine="560"/>
        <w:spacing w:before="450" w:after="450" w:line="312" w:lineRule="auto"/>
      </w:pPr>
      <w:r>
        <w:rPr>
          <w:rFonts w:ascii="宋体" w:hAnsi="宋体" w:eastAsia="宋体" w:cs="宋体"/>
          <w:color w:val="000"/>
          <w:sz w:val="28"/>
          <w:szCs w:val="28"/>
        </w:rPr>
        <w:t xml:space="preserve">　　四是开展国家农产品质量安全放心县、省级农产品标准化生产示范县创建工作。对照《国家农产品质量安全县考核办法》和《台州市创建国家农产品质量安全市实施方案》里的评价细则和责任分工，分解到各个相关单位，开展自查自评工作。全力做好“三品一标”认证、监管工作，组织精干技术人员深入到全县各个乡镇，积极引导、协助和推动多家种养企业和农民专业合作社等涉农企业或组织开展“三品一标”认证申报工作。截至目前，全县共有无公害农产品6个，绿色食品17个，有机农产品31个，农产品地理标志登记产品2个，主要食用农产品中“三品”认证比率达到61.6%。2024年建设杨梅标准化生产示范基地6个，农业规范（GAP）试点2个，杨梅群复合种养系统试点1个，示范面积不少于1000亩。2024年整体提升县域内规模主体的农业生产标准化进程，实现标准化生产技术普及率达到80%以上，全力推进我县杨梅产业高质量发展。目前，我县按照相关文件的要求对已建成的杨梅标准化示范基地、农业规范（GAP）试点、杨梅群复合种养系统试点组织开展验收工作。召开食用农产品合格证暨杨梅标准化生产技术培训会，全县278家规模生产主体参加培训，讲解了《食品安全法》和食用农产品市场准入制度、食用农产品合格证的开具过程、杨梅标准化生产技术等。在仙居广播电台、仙居发布、微信、微博等各类媒体开展宣传。印发《仙居县人民政府关于加强杨梅质量安全监管工作的通告》1300多份，继续开展仙居杨梅品牌打假活动。</w:t>
      </w:r>
    </w:p>
    <w:p>
      <w:pPr>
        <w:ind w:left="0" w:right="0" w:firstLine="560"/>
        <w:spacing w:before="450" w:after="450" w:line="312" w:lineRule="auto"/>
      </w:pPr>
      <w:r>
        <w:rPr>
          <w:rFonts w:ascii="宋体" w:hAnsi="宋体" w:eastAsia="宋体" w:cs="宋体"/>
          <w:color w:val="000"/>
          <w:sz w:val="28"/>
          <w:szCs w:val="28"/>
        </w:rPr>
        <w:t xml:space="preserve">　　（三）大力推动乡村产业高质量发展</w:t>
      </w:r>
    </w:p>
    <w:p>
      <w:pPr>
        <w:ind w:left="0" w:right="0" w:firstLine="560"/>
        <w:spacing w:before="450" w:after="450" w:line="312" w:lineRule="auto"/>
      </w:pPr>
      <w:r>
        <w:rPr>
          <w:rFonts w:ascii="宋体" w:hAnsi="宋体" w:eastAsia="宋体" w:cs="宋体"/>
          <w:color w:val="000"/>
          <w:sz w:val="28"/>
          <w:szCs w:val="28"/>
        </w:rPr>
        <w:t xml:space="preserve">　　1、紧抓农业产业项目。已完成下达2024年度第一批杨梅项目建设计划。截止目前，仙居华统种猪有限公司数字农业工厂建设项目已经完成建设并投入使用；仙居桃源杨梅数字植物工厂项目已经完成前期管网铺设和系统研发工作，基本完成设备安装及落地应用。持续重大项目建设，截止6月，仙居华统畜禽产业链建设项目入库7.2975亿元，其中今年新增入库1.99亿元，广度三亩田区块、瓦窑头区块已开始投产，下各新路区块主体工程完成94%，附属工程完成65%，设备安装完成42%。仙居绿发饲料项目主体已开工，土建基础完成5%。仙居华统仙居鸡养殖项目下各新路区块爆破手续正在办理，庆云区块政策处理费准备发放。项目EPC计划重新招标，正在筹备资料。农业省级现代农业园区项目已经基本完工，争取7月底完成计划调整与资金拨付，九月底前完成方案调整并上报验收申请。编写《仙居县“三农”新型基础设施集成试点建设实施方案》《仙居绿色种养循环农业实施方案》等方案，其中我县成为全省9个绿色种养循环农业试点县之一，2024年获得省级补助资金1000万元。</w:t>
      </w:r>
    </w:p>
    <w:p>
      <w:pPr>
        <w:ind w:left="0" w:right="0" w:firstLine="560"/>
        <w:spacing w:before="450" w:after="450" w:line="312" w:lineRule="auto"/>
      </w:pPr>
      <w:r>
        <w:rPr>
          <w:rFonts w:ascii="宋体" w:hAnsi="宋体" w:eastAsia="宋体" w:cs="宋体"/>
          <w:color w:val="000"/>
          <w:sz w:val="28"/>
          <w:szCs w:val="28"/>
        </w:rPr>
        <w:t xml:space="preserve">　　2.打造优质营商环境。以台创园为主要平台重点谋划招引重大现代农业项目，以工业园区为主要平台谋划招引农产品精深加工项目，以环神仙居高端民宿集聚区为平台谋划招引高端民宿项目等，在十四五期间计划创建2个特色产业小镇，目前正在谋划步路乡杨梅小镇，谋划1个亿元以上招商引资项目。出台《关于抓好2024年粮食生产工作的通知》，充分调动和保护农民的种粮积极性，推进粮食产业提质增效。</w:t>
      </w:r>
    </w:p>
    <w:p>
      <w:pPr>
        <w:ind w:left="0" w:right="0" w:firstLine="560"/>
        <w:spacing w:before="450" w:after="450" w:line="312" w:lineRule="auto"/>
      </w:pPr>
      <w:r>
        <w:rPr>
          <w:rFonts w:ascii="宋体" w:hAnsi="宋体" w:eastAsia="宋体" w:cs="宋体"/>
          <w:color w:val="000"/>
          <w:sz w:val="28"/>
          <w:szCs w:val="28"/>
        </w:rPr>
        <w:t xml:space="preserve">　　5.农家乐（民宿）提升工作。制作民宿画册和民宿宣传视频。目前均已完成，并在杨梅节开幕式、上海推介会、申遗研讨会上使用。推进农家乐项目进程，对前期的省级农家乐休闲乡村和农家乐集聚村项目做好扫尾工作，并做好接下来的申报工作。</w:t>
      </w:r>
    </w:p>
    <w:p>
      <w:pPr>
        <w:ind w:left="0" w:right="0" w:firstLine="560"/>
        <w:spacing w:before="450" w:after="450" w:line="312" w:lineRule="auto"/>
      </w:pPr>
      <w:r>
        <w:rPr>
          <w:rFonts w:ascii="宋体" w:hAnsi="宋体" w:eastAsia="宋体" w:cs="宋体"/>
          <w:color w:val="000"/>
          <w:sz w:val="28"/>
          <w:szCs w:val="28"/>
        </w:rPr>
        <w:t xml:space="preserve">　　6.开展推介和展销活动。一是积极发展休闲农业。进仙居“避暑仙乡•人间仙境”精品路线、仙居“游古镇•享古韵”休闲两日游、仙居“春和景明•田园寻芳”之旅报送休闲农业和乡村旅游精品线路，对山村千亩桃园申报浙江农业之最“十大最美田园”，开展全国休闲农业重点县申报工作。二是参加展销活动。组织农家乐特色小吃经营主体参加线上+线下的浙江省首届乡村美食大会，组织农产品经营主体参加“台州特色伴手礼”展示展销活动，组织企业参加“台九鲜”上海推介会、玉环“山海协作”农旅产品推介会。</w:t>
      </w:r>
    </w:p>
    <w:p>
      <w:pPr>
        <w:ind w:left="0" w:right="0" w:firstLine="560"/>
        <w:spacing w:before="450" w:after="450" w:line="312" w:lineRule="auto"/>
      </w:pPr>
      <w:r>
        <w:rPr>
          <w:rFonts w:ascii="宋体" w:hAnsi="宋体" w:eastAsia="宋体" w:cs="宋体"/>
          <w:color w:val="000"/>
          <w:sz w:val="28"/>
          <w:szCs w:val="28"/>
        </w:rPr>
        <w:t xml:space="preserve">　　7.加强培育农业龙头企业。强化全县农业龙头企业动态管理，开展农业产业化2024年度调查工作，市级以上农业龙头企业在线填报《农业产业化龙头企业调查表》，县级以上企业填报2024年仙居县县级以上农业龙头企业基本情况统计表。改造提升农产品加工业，举办了仙居县人民政府——光明乳业“一城一物”战略合作签约仪式，促成光明冷饮与浙江扬百利生物科技有限公司合作，研发“棒冰型的杨梅果”——“一枝杨梅”，目前，产品销售覆盖全国，截止6月21日，销售额1134.55万元，累计销售500多万支。杨梅棒冰的上市，预计今年能带动扬百利销售额增加30％。</w:t>
      </w:r>
    </w:p>
    <w:p>
      <w:pPr>
        <w:ind w:left="0" w:right="0" w:firstLine="560"/>
        <w:spacing w:before="450" w:after="450" w:line="312" w:lineRule="auto"/>
      </w:pPr>
      <w:r>
        <w:rPr>
          <w:rFonts w:ascii="宋体" w:hAnsi="宋体" w:eastAsia="宋体" w:cs="宋体"/>
          <w:color w:val="000"/>
          <w:sz w:val="28"/>
          <w:szCs w:val="28"/>
        </w:rPr>
        <w:t xml:space="preserve">　　（四）不断深化农业农村制度改革</w:t>
      </w:r>
    </w:p>
    <w:p>
      <w:pPr>
        <w:ind w:left="0" w:right="0" w:firstLine="560"/>
        <w:spacing w:before="450" w:after="450" w:line="312" w:lineRule="auto"/>
      </w:pPr>
      <w:r>
        <w:rPr>
          <w:rFonts w:ascii="宋体" w:hAnsi="宋体" w:eastAsia="宋体" w:cs="宋体"/>
          <w:color w:val="000"/>
          <w:sz w:val="28"/>
          <w:szCs w:val="28"/>
        </w:rPr>
        <w:t xml:space="preserve">　　1.推进行政审批工作。一是推进深化“最多跑一次”改革，试行承诺制办理，探索优化行政许可实施程序，提高行政许可办事效率；二是运用法治思维和方式，全面推进“无证明城市”创建，提高公共服务效率，优化营商环境，不断提高群众办事满意度和获得感；三是“一窗受理”平台新系统全面上线运行，实现在县政府办事大厅办事群众只需领取一个综合受理号就能全程办完申请事项。</w:t>
      </w:r>
    </w:p>
    <w:p>
      <w:pPr>
        <w:ind w:left="0" w:right="0" w:firstLine="560"/>
        <w:spacing w:before="450" w:after="450" w:line="312" w:lineRule="auto"/>
      </w:pPr>
      <w:r>
        <w:rPr>
          <w:rFonts w:ascii="宋体" w:hAnsi="宋体" w:eastAsia="宋体" w:cs="宋体"/>
          <w:color w:val="000"/>
          <w:sz w:val="28"/>
          <w:szCs w:val="28"/>
        </w:rPr>
        <w:t xml:space="preserve">　　2.推进“肥药两制”改革工作。积极申报省级“肥药两制”改革综合试点县，截至目前，“肥药两制”改革试点主体活跃度指数81，全省排名第二；“肥药两制”改革示范农资店活跃指数100，全省排名第一。仙居县入选省厅多跨应用场景第一批“先行先试”单位绿色优质农产品生产服务（“肥药两制”改革）应用场景名单。《仙居县“多”措并举打造杨梅产业“肥药两制”数字化改革样板》被省农业农村厅简报20230506期录用。1-6月份，已推广农作物病虫害绿色防控应用面积18.5万亩次，完成率103%；实现农药较去年减量1.9吨，完成率63%；回收废弃农药包装物11.87吨，完成率65%；完成无害化处置8.17吨，完成率46%。出台县级主推配方施肥方案,建立肥药两制示范区2个,推广测土配方施肥面积21万亩次,推广商品有机肥0.6万亩次。</w:t>
      </w:r>
    </w:p>
    <w:p>
      <w:pPr>
        <w:ind w:left="0" w:right="0" w:firstLine="560"/>
        <w:spacing w:before="450" w:after="450" w:line="312" w:lineRule="auto"/>
      </w:pPr>
      <w:r>
        <w:rPr>
          <w:rFonts w:ascii="宋体" w:hAnsi="宋体" w:eastAsia="宋体" w:cs="宋体"/>
          <w:color w:val="000"/>
          <w:sz w:val="28"/>
          <w:szCs w:val="28"/>
        </w:rPr>
        <w:t xml:space="preserve">　　3.推进新时代美丽乡村集成改革。围绕农业农村重点领域和关键环节，运用好“改革破题”手段，坚持因地制宜、分类施策，加强集成改革顶层设计，强化改革的系统性、整体性、协同性，系统谋划农业农村各领域改革，组织编制新时代美丽乡村集成改革实施方案，落实相关科室任务清单，争取于今年年底申报今年省级新时代美丽乡村集成改革试点县。</w:t>
      </w:r>
    </w:p>
    <w:p>
      <w:pPr>
        <w:ind w:left="0" w:right="0" w:firstLine="560"/>
        <w:spacing w:before="450" w:after="450" w:line="312" w:lineRule="auto"/>
      </w:pPr>
      <w:r>
        <w:rPr>
          <w:rFonts w:ascii="宋体" w:hAnsi="宋体" w:eastAsia="宋体" w:cs="宋体"/>
          <w:color w:val="000"/>
          <w:sz w:val="28"/>
          <w:szCs w:val="28"/>
        </w:rPr>
        <w:t xml:space="preserve">　　4.闲置农房盘活利用工作。根据《中共浙江省委改革办关于认真贯彻落实省委省政府领导指示要求推进闲置农房盘活利用的通知》（浙改办发[2024]22号）和《台州市乡村振兴领导小组办公室关于征求关于推进闲置农房盘活利用工作的通知》（台乡村振兴办〔2024〕5号）的文件精神，针对仙居实际，初步明确了2个重点村的闲置农房盘活工作的具体目标、内容和任务。</w:t>
      </w:r>
    </w:p>
    <w:p>
      <w:pPr>
        <w:ind w:left="0" w:right="0" w:firstLine="560"/>
        <w:spacing w:before="450" w:after="450" w:line="312" w:lineRule="auto"/>
      </w:pPr>
      <w:r>
        <w:rPr>
          <w:rFonts w:ascii="宋体" w:hAnsi="宋体" w:eastAsia="宋体" w:cs="宋体"/>
          <w:color w:val="000"/>
          <w:sz w:val="28"/>
          <w:szCs w:val="28"/>
        </w:rPr>
        <w:t xml:space="preserve">　　5.稳慎推进农民建房“一件事”办理工作。开展对2024年至2024年的全县农民住宅用地需求情况进行调查，组织搭建农民建房“一件事”办理业务平台，指导各乡镇（街道）初步建立“一窗受理、内部并联审核运行”的联审联动制度，确定了乡镇（街道）宅基地审批审核人员，完成宅基地智慧审批系统县域数据收集报送，实现农民建房审批“线上”、“线下”双运行。</w:t>
      </w:r>
    </w:p>
    <w:p>
      <w:pPr>
        <w:ind w:left="0" w:right="0" w:firstLine="560"/>
        <w:spacing w:before="450" w:after="450" w:line="312" w:lineRule="auto"/>
      </w:pPr>
      <w:r>
        <w:rPr>
          <w:rFonts w:ascii="宋体" w:hAnsi="宋体" w:eastAsia="宋体" w:cs="宋体"/>
          <w:color w:val="000"/>
          <w:sz w:val="28"/>
          <w:szCs w:val="28"/>
        </w:rPr>
        <w:t xml:space="preserve">　　6.推进“三位一体”改革。针对仙居特色产业的实际，积极对接县供销社等相关部门，把从事仙居鸡产业分散经营的农户联合起来组成专业合作社，把从事仙居鸡产业的农产品加工企业、合作社、家庭农场、销售商（电商）和生产资料供应商等联合起来组成产业农合联，着力构建“县有产业农合联、乡有产业分会、村有专业合作社”的三级产业组织体系，由行业领头人担任理事长，让会员以产权为纽带，采取股份制的形式加强产业链、服务链各个环节的合作，实现会员之间信息互通、利益共享，以促进仙居产业的大联合、大发展。 </w:t>
      </w:r>
    </w:p>
    <w:p>
      <w:pPr>
        <w:ind w:left="0" w:right="0" w:firstLine="560"/>
        <w:spacing w:before="450" w:after="450" w:line="312" w:lineRule="auto"/>
      </w:pPr>
      <w:r>
        <w:rPr>
          <w:rFonts w:ascii="宋体" w:hAnsi="宋体" w:eastAsia="宋体" w:cs="宋体"/>
          <w:color w:val="000"/>
          <w:sz w:val="28"/>
          <w:szCs w:val="28"/>
        </w:rPr>
        <w:t xml:space="preserve">　　（五）强化乡村振兴生产要素保障</w:t>
      </w:r>
    </w:p>
    <w:p>
      <w:pPr>
        <w:ind w:left="0" w:right="0" w:firstLine="560"/>
        <w:spacing w:before="450" w:after="450" w:line="312" w:lineRule="auto"/>
      </w:pPr>
      <w:r>
        <w:rPr>
          <w:rFonts w:ascii="宋体" w:hAnsi="宋体" w:eastAsia="宋体" w:cs="宋体"/>
          <w:color w:val="000"/>
          <w:sz w:val="28"/>
          <w:szCs w:val="28"/>
        </w:rPr>
        <w:t xml:space="preserve">　　1.推进农业科技术推广工作。推进高品质绿色科技示范基地建设。仙居茶叶高品质绿色科技示范基地已验收拨付，仙居羿新和仙居洲港湾两个基地待验收拨付。已发布2024年高品质绿色科技示范基地和产业技术团队项目申报文件，待主体申报。2024年计划安排76名左右的基层农技人员前往浙大、农科院等科研院所进行集中培训，目前已有8人完成培训。已发布2024年定向基层农技人员招生公告。今年我县农技推广基金会共组织实施项目25个，其中省农技推广基金会下达项目1个，市农技推广基金会下达项目5个(其中展期实施项目1个)，县农技推广基金会选定项目19个。资助项目资金103万元，其中省级资助资金5万元，市级资助资金33万元，县级资助资金65万元。</w:t>
      </w:r>
    </w:p>
    <w:p>
      <w:pPr>
        <w:ind w:left="0" w:right="0" w:firstLine="560"/>
        <w:spacing w:before="450" w:after="450" w:line="312" w:lineRule="auto"/>
      </w:pPr>
      <w:r>
        <w:rPr>
          <w:rFonts w:ascii="宋体" w:hAnsi="宋体" w:eastAsia="宋体" w:cs="宋体"/>
          <w:color w:val="000"/>
          <w:sz w:val="28"/>
          <w:szCs w:val="28"/>
        </w:rPr>
        <w:t xml:space="preserve">　　2.推进农业人才队伍工作。充分发挥指导员“六大员”的作用，召开全县第十二届县派农村工作指导员动员会，共下派农村指导员63人。开展了乡村振兴、油茶技术、村播达人3个班子的农村实用人才培训，共培育农民290人农村实用人才。挖掘农创客、“500精英”“村干部大学生”等特色人才培养。全县范围内统计调查农创客数量，走访农业龙头企业深入挖掘全市“500精英人才”，开设了村干部学历提升培训，目标挖掘农创客270人，“500精英”1人以上，招生村干部大学生90人。</w:t>
      </w:r>
    </w:p>
    <w:p>
      <w:pPr>
        <w:ind w:left="0" w:right="0" w:firstLine="560"/>
        <w:spacing w:before="450" w:after="450" w:line="312" w:lineRule="auto"/>
      </w:pPr>
      <w:r>
        <w:rPr>
          <w:rFonts w:ascii="宋体" w:hAnsi="宋体" w:eastAsia="宋体" w:cs="宋体"/>
          <w:color w:val="000"/>
          <w:sz w:val="28"/>
          <w:szCs w:val="28"/>
        </w:rPr>
        <w:t xml:space="preserve">　　3.积极开展政策性农业保险。上半年农业保险保险费共计1704.2965万元，保额达到了25.555亿元。其中地方特色种植业（杨梅降雨气象指数）保险，中国人保、中国人寿、太平洋保险、中华联合4家共保，今年投保的杨梅亩数共有79014亩，其中平原杨梅73165亩，高山杨梅5849亩，保费共计1094.5万元，保额为1.58亿，收益农户11113户。开展茶叶采摘期低温气象指数保险，因疫情影响，无法到达各乡镇开展宣传及承保工作，导致今年承保面积较去年大幅减少。全县总承保面积2331亩，总保费274965元，总保额349.65万元。</w:t>
      </w:r>
    </w:p>
    <w:p>
      <w:pPr>
        <w:ind w:left="0" w:right="0" w:firstLine="560"/>
        <w:spacing w:before="450" w:after="450" w:line="312" w:lineRule="auto"/>
      </w:pPr>
      <w:r>
        <w:rPr>
          <w:rFonts w:ascii="宋体" w:hAnsi="宋体" w:eastAsia="宋体" w:cs="宋体"/>
          <w:color w:val="000"/>
          <w:sz w:val="28"/>
          <w:szCs w:val="28"/>
        </w:rPr>
        <w:t xml:space="preserve">　　4.开展农机购置补贴工作。对第四批中央农机购置补贴资金进行结算，共发放补贴资金177.455万元，收益农户175户，并对中央补贴资金5000以上的农机具进行现场核查。发放省、县两级农机购置地方补贴，共发放省级补贴资金65.387万元，县级补贴资金28.023万元。</w:t>
      </w:r>
    </w:p>
    <w:p>
      <w:pPr>
        <w:ind w:left="0" w:right="0" w:firstLine="560"/>
        <w:spacing w:before="450" w:after="450" w:line="312" w:lineRule="auto"/>
      </w:pPr>
      <w:r>
        <w:rPr>
          <w:rFonts w:ascii="宋体" w:hAnsi="宋体" w:eastAsia="宋体" w:cs="宋体"/>
          <w:color w:val="000"/>
          <w:sz w:val="28"/>
          <w:szCs w:val="28"/>
        </w:rPr>
        <w:t xml:space="preserve">　&gt;　二、2024年下半年工作思路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下半年，我局将继续围绕省、市、县关于“三农”工作具体工作要求，全面完成全年农业农村各项目标任务。</w:t>
      </w:r>
    </w:p>
    <w:p>
      <w:pPr>
        <w:ind w:left="0" w:right="0" w:firstLine="560"/>
        <w:spacing w:before="450" w:after="450" w:line="312" w:lineRule="auto"/>
      </w:pPr>
      <w:r>
        <w:rPr>
          <w:rFonts w:ascii="宋体" w:hAnsi="宋体" w:eastAsia="宋体" w:cs="宋体"/>
          <w:color w:val="000"/>
          <w:sz w:val="28"/>
          <w:szCs w:val="28"/>
        </w:rPr>
        <w:t xml:space="preserve">　　（一）推动共同富裕先行先试</w:t>
      </w:r>
    </w:p>
    <w:p>
      <w:pPr>
        <w:ind w:left="0" w:right="0" w:firstLine="560"/>
        <w:spacing w:before="450" w:after="450" w:line="312" w:lineRule="auto"/>
      </w:pPr>
      <w:r>
        <w:rPr>
          <w:rFonts w:ascii="宋体" w:hAnsi="宋体" w:eastAsia="宋体" w:cs="宋体"/>
          <w:color w:val="000"/>
          <w:sz w:val="28"/>
          <w:szCs w:val="28"/>
        </w:rPr>
        <w:t xml:space="preserve">　　1、切实提高农村居民收入水平。进一步落实帮扶责任，升低收入农户增收水平。严格落实“一户一策一干部”制度，动员社会力量（包括乡贤、志愿者、帮扶团、慈善机构等）与帮扶需求有效对接，有针对性地实施帮扶，确保各项措施落到实处，对困难家庭精准帮扶到位，切实增强困难群众获得感和幸福感。加大对低收入农户帮扶和保障力度，积极发展高效生态农业，充分发挥特色主导产业带动作用，推动生产基地向扶贫重点村拓展、农业生产技术向低收入农户普及。鼓励发展“杨梅、油茶、茶叶、水蜜桃、高山蔬菜、民宿”等特色产业。继续推进仙居鸡产业提升带动低收入农户增收试点项目建设，力争我县低收入农户人均可支配收入增长率居全市前列。</w:t>
      </w:r>
    </w:p>
    <w:p>
      <w:pPr>
        <w:ind w:left="0" w:right="0" w:firstLine="560"/>
        <w:spacing w:before="450" w:after="450" w:line="312" w:lineRule="auto"/>
      </w:pPr>
      <w:r>
        <w:rPr>
          <w:rFonts w:ascii="宋体" w:hAnsi="宋体" w:eastAsia="宋体" w:cs="宋体"/>
          <w:color w:val="000"/>
          <w:sz w:val="28"/>
          <w:szCs w:val="28"/>
        </w:rPr>
        <w:t xml:space="preserve">　　2、切实加强扶贫资金和项目管理。优化资金项目监管，落实财政专项扶贫资金和扶贫项目管理办法，完善扶贫项目管理备案制度，加强扶贫项目论证和储备，动态监控扶贫资金使用和项目实施进度，确保扶贫资金使用安全、高效。同时按照《仙居县精准扶贫扶持政策》、《仙居县扶贫产业和试点增收项目管理办法》等规定，认真做好我县扶贫项目及资金的管理工作。督促各乡镇全力推进2024年项目进度，及时拨付2024年度财政扶贫专项资金。着重谋划2024年下半年项目库建设，引导各乡镇将扶贫资金发展特色产业，加强项目库入库审核，符合条件的可提前做好项目立项前期准备工作，包括预算、设计和项目审批等。</w:t>
      </w:r>
    </w:p>
    <w:p>
      <w:pPr>
        <w:ind w:left="0" w:right="0" w:firstLine="560"/>
        <w:spacing w:before="450" w:after="450" w:line="312" w:lineRule="auto"/>
      </w:pPr>
      <w:r>
        <w:rPr>
          <w:rFonts w:ascii="宋体" w:hAnsi="宋体" w:eastAsia="宋体" w:cs="宋体"/>
          <w:color w:val="000"/>
          <w:sz w:val="28"/>
          <w:szCs w:val="28"/>
        </w:rPr>
        <w:t xml:space="preserve">　　3、打造未来乡村共同富裕示范村。以淡竹乡林坑村为试点，众筹发展，共同受益富裕。依托仙居丰富的旅游资源，通过实施“乡村产业振兴、发展村集体经济、发展旅游休闲产业、乡贤助村、教育优质均衡发展、科技支农、住房共建、人才下乡、文化惠农、普惠金融”等措施，初步建成风情民宿、乡村旅游体验馆、农家乐餐厅等乡村休闲项目，切实提升试点村农村人居环境质量，进一步提高农村居民收入。</w:t>
      </w:r>
    </w:p>
    <w:p>
      <w:pPr>
        <w:ind w:left="0" w:right="0" w:firstLine="560"/>
        <w:spacing w:before="450" w:after="450" w:line="312" w:lineRule="auto"/>
      </w:pPr>
      <w:r>
        <w:rPr>
          <w:rFonts w:ascii="宋体" w:hAnsi="宋体" w:eastAsia="宋体" w:cs="宋体"/>
          <w:color w:val="000"/>
          <w:sz w:val="28"/>
          <w:szCs w:val="28"/>
        </w:rPr>
        <w:t xml:space="preserve">　　4、做好村集体经济壮大与财务监管工作。按时保质完成全年消除相对薄弱村的任务量，牢盯26个扶持村的项目推进进度。全面开展农村集体‘三资’管理领域腐败突出问题专项治理。聚焦“农村‘三资’管理等领域腐败问题多发频发”问题，重点整治侵占农村集体资产资源、“三资”阳光公开、重大事项民主决策等方面问题。全力推进农村集体“三资”管理数字化改革，继续做好村级财务手机APP平台公开工作，加大对村级财务手机APP公开平台监管力度。</w:t>
      </w:r>
    </w:p>
    <w:p>
      <w:pPr>
        <w:ind w:left="0" w:right="0" w:firstLine="560"/>
        <w:spacing w:before="450" w:after="450" w:line="312" w:lineRule="auto"/>
      </w:pPr>
      <w:r>
        <w:rPr>
          <w:rFonts w:ascii="宋体" w:hAnsi="宋体" w:eastAsia="宋体" w:cs="宋体"/>
          <w:color w:val="000"/>
          <w:sz w:val="28"/>
          <w:szCs w:val="28"/>
        </w:rPr>
        <w:t xml:space="preserve">　　（二）紧盯数字三农改革工作</w:t>
      </w:r>
    </w:p>
    <w:p>
      <w:pPr>
        <w:ind w:left="0" w:right="0" w:firstLine="560"/>
        <w:spacing w:before="450" w:after="450" w:line="312" w:lineRule="auto"/>
      </w:pPr>
      <w:r>
        <w:rPr>
          <w:rFonts w:ascii="宋体" w:hAnsi="宋体" w:eastAsia="宋体" w:cs="宋体"/>
          <w:color w:val="000"/>
          <w:sz w:val="28"/>
          <w:szCs w:val="28"/>
        </w:rPr>
        <w:t xml:space="preserve">　　1、优化“亲农在线”服务平台。“亲农在线”应用将进一步完善“杨梅一件事”功能开发，以政策补贴为主要抓手，强化农技推广，整合社会化服务资源，升级亲农在线数字化平台，同时在县改革办的牵头下，完成其他单位业务的接入。</w:t>
      </w:r>
    </w:p>
    <w:p>
      <w:pPr>
        <w:ind w:left="0" w:right="0" w:firstLine="560"/>
        <w:spacing w:before="450" w:after="450" w:line="312" w:lineRule="auto"/>
      </w:pPr>
      <w:r>
        <w:rPr>
          <w:rFonts w:ascii="宋体" w:hAnsi="宋体" w:eastAsia="宋体" w:cs="宋体"/>
          <w:color w:val="000"/>
          <w:sz w:val="28"/>
          <w:szCs w:val="28"/>
        </w:rPr>
        <w:t xml:space="preserve">　　2、深化其他涉农领域数字化改革。加快推进“三农”新</w:t>
      </w:r>
    </w:p>
    <w:p>
      <w:pPr>
        <w:ind w:left="0" w:right="0" w:firstLine="560"/>
        <w:spacing w:before="450" w:after="450" w:line="312" w:lineRule="auto"/>
      </w:pPr>
      <w:r>
        <w:rPr>
          <w:rFonts w:ascii="宋体" w:hAnsi="宋体" w:eastAsia="宋体" w:cs="宋体"/>
          <w:color w:val="000"/>
          <w:sz w:val="28"/>
          <w:szCs w:val="28"/>
        </w:rPr>
        <w:t xml:space="preserve">　　基建。继续推进仙居杨梅产业发展示范建设项目，建立健全杨梅产业数字化公共服务平台，推动杨梅种植管理、杨梅衍生品加工以及杨梅销售三大环节全面数字化。继续推进数字化工厂建设。加快推进“肥药两制”改革数字化系统建建设。继续推进“机器换人”示范基地和区域农机综合服务中心创建工作，加速推动数字化、智能化的农业机械推广应用。</w:t>
      </w:r>
    </w:p>
    <w:p>
      <w:pPr>
        <w:ind w:left="0" w:right="0" w:firstLine="560"/>
        <w:spacing w:before="450" w:after="450" w:line="312" w:lineRule="auto"/>
      </w:pPr>
      <w:r>
        <w:rPr>
          <w:rFonts w:ascii="宋体" w:hAnsi="宋体" w:eastAsia="宋体" w:cs="宋体"/>
          <w:color w:val="000"/>
          <w:sz w:val="28"/>
          <w:szCs w:val="28"/>
        </w:rPr>
        <w:t xml:space="preserve">　　（三）守好农业农村安全底线</w:t>
      </w:r>
    </w:p>
    <w:p>
      <w:pPr>
        <w:ind w:left="0" w:right="0" w:firstLine="560"/>
        <w:spacing w:before="450" w:after="450" w:line="312" w:lineRule="auto"/>
      </w:pPr>
      <w:r>
        <w:rPr>
          <w:rFonts w:ascii="宋体" w:hAnsi="宋体" w:eastAsia="宋体" w:cs="宋体"/>
          <w:color w:val="000"/>
          <w:sz w:val="28"/>
          <w:szCs w:val="28"/>
        </w:rPr>
        <w:t xml:space="preserve">　　1.进一步加强粮油生产。进一步加强技术指导，督促农户及时做好早稻收割、单季稻田间管理、连作晚稻育苗等工作，切实帮助解决生产过程中遇到的各种困难问题。同时，积极引导动员农户扩大小麦、玉米、大豆等旱杂粮以及冬种油菜面积。</w:t>
      </w:r>
    </w:p>
    <w:p>
      <w:pPr>
        <w:ind w:left="0" w:right="0" w:firstLine="560"/>
        <w:spacing w:before="450" w:after="450" w:line="312" w:lineRule="auto"/>
      </w:pPr>
      <w:r>
        <w:rPr>
          <w:rFonts w:ascii="宋体" w:hAnsi="宋体" w:eastAsia="宋体" w:cs="宋体"/>
          <w:color w:val="000"/>
          <w:sz w:val="28"/>
          <w:szCs w:val="28"/>
        </w:rPr>
        <w:t xml:space="preserve">　　2.进一步稳定生猪保供。继续做好生猪增产保供工作，发展数字化，规模化、基地化，绿色化、循环化、标准化畜牧业，建设现代化畜牧产业链。发展仙居鸡等特色产业，推进仙居花猪、仙居鸡保种工作，推进华统畜禽产业链项目建设，加强畜禽粪污资源化利用，重点做好建设好华统畜牧产业链、浙江省仙居鸡保护场等项目建设。</w:t>
      </w:r>
    </w:p>
    <w:p>
      <w:pPr>
        <w:ind w:left="0" w:right="0" w:firstLine="560"/>
        <w:spacing w:before="450" w:after="450" w:line="312" w:lineRule="auto"/>
      </w:pPr>
      <w:r>
        <w:rPr>
          <w:rFonts w:ascii="宋体" w:hAnsi="宋体" w:eastAsia="宋体" w:cs="宋体"/>
          <w:color w:val="000"/>
          <w:sz w:val="28"/>
          <w:szCs w:val="28"/>
        </w:rPr>
        <w:t xml:space="preserve">　　3.进一步做好重大动植物疫情防控。继续重视做好非洲猪瘟防控工作，并组织实施重大动物疫病强制免疫计划，实施动物疫病监测计划。进一步加强对养殖场、交易市场和高风险区域等重点地区的疫情监测和巡查，严密掌握疫情动态，确保一旦发生疫情，果断处置、不留后患。</w:t>
      </w:r>
    </w:p>
    <w:p>
      <w:pPr>
        <w:ind w:left="0" w:right="0" w:firstLine="560"/>
        <w:spacing w:before="450" w:after="450" w:line="312" w:lineRule="auto"/>
      </w:pPr>
      <w:r>
        <w:rPr>
          <w:rFonts w:ascii="宋体" w:hAnsi="宋体" w:eastAsia="宋体" w:cs="宋体"/>
          <w:color w:val="000"/>
          <w:sz w:val="28"/>
          <w:szCs w:val="28"/>
        </w:rPr>
        <w:t xml:space="preserve">　　4.进一步推进农业安全生产。一是继续加强农机安全生产。对重要节假日和农忙时节加大农机安全宣传和检查力度。做好2024年对大中型农业机械年检工作。二是继续做好农业防台防汛工作。一是重点做好农家乐安全检查工作。在前期工作基础上，进一步落实农家乐安全检查工作，尤其是加强农家乐特色村防汛防台隐患排查工作。二是重点做好农业防灾救灾指导工作。指导农业种养殖主体开展防台抗台工作，并将防灾抗灾宣传工作融于日常工作。</w:t>
      </w:r>
    </w:p>
    <w:p>
      <w:pPr>
        <w:ind w:left="0" w:right="0" w:firstLine="560"/>
        <w:spacing w:before="450" w:after="450" w:line="312" w:lineRule="auto"/>
      </w:pPr>
      <w:r>
        <w:rPr>
          <w:rFonts w:ascii="宋体" w:hAnsi="宋体" w:eastAsia="宋体" w:cs="宋体"/>
          <w:color w:val="000"/>
          <w:sz w:val="28"/>
          <w:szCs w:val="28"/>
        </w:rPr>
        <w:t xml:space="preserve">　　5.进一步深化农产品质量安全。一是持续推进食用农产品合格证制度。继续深化农产品质量安全追溯体系建设，规范食用农产品产地准出与市场准入制度，完善监测体系建设。二是开展国家农产品质量安全放心县、省级农产品标准化生产示范县创建工作。根据《台州市农业农村局关于印发〈台州市国家农产品质量安全市创建专班工作方案〉的通知》要求，准备建立仙居县国家农产品质量安全县创建专班，进一步细化专班工作任务，明确工作职责，强化配合协作。下一步，将根据市里的统一部署，开展国家农产品质量安全县的创建工作。</w:t>
      </w:r>
    </w:p>
    <w:p>
      <w:pPr>
        <w:ind w:left="0" w:right="0" w:firstLine="560"/>
        <w:spacing w:before="450" w:after="450" w:line="312" w:lineRule="auto"/>
      </w:pPr>
      <w:r>
        <w:rPr>
          <w:rFonts w:ascii="宋体" w:hAnsi="宋体" w:eastAsia="宋体" w:cs="宋体"/>
          <w:color w:val="000"/>
          <w:sz w:val="28"/>
          <w:szCs w:val="28"/>
        </w:rPr>
        <w:t xml:space="preserve">　　（四）盯牢乡村产业发展</w:t>
      </w:r>
    </w:p>
    <w:p>
      <w:pPr>
        <w:ind w:left="0" w:right="0" w:firstLine="560"/>
        <w:spacing w:before="450" w:after="450" w:line="312" w:lineRule="auto"/>
      </w:pPr>
      <w:r>
        <w:rPr>
          <w:rFonts w:ascii="宋体" w:hAnsi="宋体" w:eastAsia="宋体" w:cs="宋体"/>
          <w:color w:val="000"/>
          <w:sz w:val="28"/>
          <w:szCs w:val="28"/>
        </w:rPr>
        <w:t xml:space="preserve">　　1.进一步落实现代农业项目建设。继续做好仙居县杨梅产业发展示范建设项目的推进与建设工作。以仙居县杨梅产业发展示范建设项目为抓手，全力推进我县杨梅产业的数字经济建设，探索“数字赋能+绿色发展”协同推进的乡村产业转型升级新路径，做好埠头镇中药材市场建设，完成园区项目验收。</w:t>
      </w:r>
    </w:p>
    <w:p>
      <w:pPr>
        <w:ind w:left="0" w:right="0" w:firstLine="560"/>
        <w:spacing w:before="450" w:after="450" w:line="312" w:lineRule="auto"/>
      </w:pPr>
      <w:r>
        <w:rPr>
          <w:rFonts w:ascii="宋体" w:hAnsi="宋体" w:eastAsia="宋体" w:cs="宋体"/>
          <w:color w:val="000"/>
          <w:sz w:val="28"/>
          <w:szCs w:val="28"/>
        </w:rPr>
        <w:t xml:space="preserve">　　2.进一步加强招商引资力度。加大招商项目储备力度，加强农业招商项目库建设。积极研究和分析杨梅、山地蔬菜、仙居鸡、绿色稻米、笋竹等十大主导产业发展规律，精心准备和包装一批重点招商项目，开展形式多样的“大招商”活动，坚持“招大、引强、选优”的基本要求，强化“招商选资”，突出“招新引优”、“选商引智”。通过创造良好投资环境，努力引进产业关联度大、示范性强、辐射作用大的项目，争取国家级、省级龙头企业来我县落户。</w:t>
      </w:r>
    </w:p>
    <w:p>
      <w:pPr>
        <w:ind w:left="0" w:right="0" w:firstLine="560"/>
        <w:spacing w:before="450" w:after="450" w:line="312" w:lineRule="auto"/>
      </w:pPr>
      <w:r>
        <w:rPr>
          <w:rFonts w:ascii="宋体" w:hAnsi="宋体" w:eastAsia="宋体" w:cs="宋体"/>
          <w:color w:val="000"/>
          <w:sz w:val="28"/>
          <w:szCs w:val="28"/>
        </w:rPr>
        <w:t xml:space="preserve">　　3.进一步拓展休闲观光农业。依托我县丰富的旅游资源和杨梅、仙居鸡等特色产业优势，进一步挖掘仙居绿色农业的文化底蕴，塑造好“仙居”、“绿色”品牌的生态形象和文化内涵，建成一批融产业开发、自然景观于一体的休闲农业与乡村旅游示范点。继续举办做好杨梅节的总结及资金拨付等相关工作。加强农家特色小吃挖掘力度，积极申报省市荣誉。</w:t>
      </w:r>
    </w:p>
    <w:p>
      <w:pPr>
        <w:ind w:left="0" w:right="0" w:firstLine="560"/>
        <w:spacing w:before="450" w:after="450" w:line="312" w:lineRule="auto"/>
      </w:pPr>
      <w:r>
        <w:rPr>
          <w:rFonts w:ascii="宋体" w:hAnsi="宋体" w:eastAsia="宋体" w:cs="宋体"/>
          <w:color w:val="000"/>
          <w:sz w:val="28"/>
          <w:szCs w:val="28"/>
        </w:rPr>
        <w:t xml:space="preserve">　　4.进一步加强企业培育。一是继续参与农业龙头企业与农产品基地对接活动。进一步培育仙居县县级以上农业龙头企业，帮助企业破解发展难题，了解农业龙头企业经营状况、存在困难和发展需求，对于企业提出的一时难以解决的问题，通过整理归类，深入研究，提出对策措施，争取县里出台有关政策逐步加以解决。鼓励、引导龙头企业、种粮大户到县外建基地、拓市场，发展外向型农业。二是探索产业化联合体试点。积极培育农业产业化联合体，鼓励龙头企业建立自己的生产基地，家庭农场的土地经营实现节本增效，合作社收入明显提高，从而实现“减少生产成本、降低经营风险、优化资源配置、提高经济效益”的目标。在产业联合体试点成功的基础上，深刻总结，全面推广。</w:t>
      </w:r>
    </w:p>
    <w:p>
      <w:pPr>
        <w:ind w:left="0" w:right="0" w:firstLine="560"/>
        <w:spacing w:before="450" w:after="450" w:line="312" w:lineRule="auto"/>
      </w:pPr>
      <w:r>
        <w:rPr>
          <w:rFonts w:ascii="宋体" w:hAnsi="宋体" w:eastAsia="宋体" w:cs="宋体"/>
          <w:color w:val="000"/>
          <w:sz w:val="28"/>
          <w:szCs w:val="28"/>
        </w:rPr>
        <w:t xml:space="preserve">　　5.进一步加强品牌营销。一是继续做好农业展会工作。积极参加国家及省市农业博览会、产销对接会、产品推介会和优质农产品进社区等活动，重点做好全国农交会、上海农展会、浙江农博会、台州农博会等各级各类展会的农产品企业的对外展销及品牌宣传工作。二是创建仙居绿色农产品专业营销平台。做好“网上农博——仙居馆”中的仙居产品入驻，确保农产品品质优秀，发货速度快，售后服务好。同时扩大县内电商队伍，开展产地直销、宣传对接会、专业推介会等新型营销模式。三是加强品牌培育。完成仙居杨梅、仙居大米、柑橘三个产业的品牌形象提升工作，进行广告口号、产品包装、宣传材料等一系列提升设计，配合市里做好“台九鲜”区域公用品牌的推广宣传工作，完成省里下达的品牌申报工作。</w:t>
      </w:r>
    </w:p>
    <w:p>
      <w:pPr>
        <w:ind w:left="0" w:right="0" w:firstLine="560"/>
        <w:spacing w:before="450" w:after="450" w:line="312" w:lineRule="auto"/>
      </w:pPr>
      <w:r>
        <w:rPr>
          <w:rFonts w:ascii="宋体" w:hAnsi="宋体" w:eastAsia="宋体" w:cs="宋体"/>
          <w:color w:val="000"/>
          <w:sz w:val="28"/>
          <w:szCs w:val="28"/>
        </w:rPr>
        <w:t xml:space="preserve">　　6.进行农家乐（民宿）提升工作。一是完成制作宣传材料。完善仙居县农家乐（民宿）宣传视频。二是推进农家乐项目进程。对前期的省级农家乐休闲乡村和农家乐集聚村项目做好扫尾工作，并做好接下来的申报工作。</w:t>
      </w:r>
    </w:p>
    <w:p>
      <w:pPr>
        <w:ind w:left="0" w:right="0" w:firstLine="560"/>
        <w:spacing w:before="450" w:after="450" w:line="312" w:lineRule="auto"/>
      </w:pPr>
      <w:r>
        <w:rPr>
          <w:rFonts w:ascii="宋体" w:hAnsi="宋体" w:eastAsia="宋体" w:cs="宋体"/>
          <w:color w:val="000"/>
          <w:sz w:val="28"/>
          <w:szCs w:val="28"/>
        </w:rPr>
        <w:t xml:space="preserve">　　7、持续推进杨梅申遗工作。对申遗英文宣传片进行完善和修改，完成宣传片的制作工作；开展英文版申报文本的修改工作。</w:t>
      </w:r>
    </w:p>
    <w:p>
      <w:pPr>
        <w:ind w:left="0" w:right="0" w:firstLine="560"/>
        <w:spacing w:before="450" w:after="450" w:line="312" w:lineRule="auto"/>
      </w:pPr>
      <w:r>
        <w:rPr>
          <w:rFonts w:ascii="宋体" w:hAnsi="宋体" w:eastAsia="宋体" w:cs="宋体"/>
          <w:color w:val="000"/>
          <w:sz w:val="28"/>
          <w:szCs w:val="28"/>
        </w:rPr>
        <w:t xml:space="preserve">　　（五）建好新时代美丽乡村</w:t>
      </w:r>
    </w:p>
    <w:p>
      <w:pPr>
        <w:ind w:left="0" w:right="0" w:firstLine="560"/>
        <w:spacing w:before="450" w:after="450" w:line="312" w:lineRule="auto"/>
      </w:pPr>
      <w:r>
        <w:rPr>
          <w:rFonts w:ascii="宋体" w:hAnsi="宋体" w:eastAsia="宋体" w:cs="宋体"/>
          <w:color w:val="000"/>
          <w:sz w:val="28"/>
          <w:szCs w:val="28"/>
        </w:rPr>
        <w:t xml:space="preserve">　　1、抓特色创亮点建设精品线精品村。以创建省级美丽乡村现场会标准，积极向上争取资金，重点打造环神仙居美丽乡村共同富裕示范带建设，重点培育括苍问道养生精品区块，全力打造“一带五线”等美丽乡村风景线，以串点成线，连线成片，“村点出彩、沿线美丽、面上整洁”的工作要求，统筹谋划精品线路，明确各自美丽乡村建设的定位，进一步细化工作任务，充分挖掘传统艺术、民间民俗、人文典故、红色革命等村庄特色亮点，避免按照一个模板千篇一律去照搬照套。同时，在精品村项目建设资金中指导各地要加大美丽庭院建设资金比例。积极发展乡村生态旅游、人文旅游项目，增强农村造血功能。</w:t>
      </w:r>
    </w:p>
    <w:p>
      <w:pPr>
        <w:ind w:left="0" w:right="0" w:firstLine="560"/>
        <w:spacing w:before="450" w:after="450" w:line="312" w:lineRule="auto"/>
      </w:pPr>
      <w:r>
        <w:rPr>
          <w:rFonts w:ascii="宋体" w:hAnsi="宋体" w:eastAsia="宋体" w:cs="宋体"/>
          <w:color w:val="000"/>
          <w:sz w:val="28"/>
          <w:szCs w:val="28"/>
        </w:rPr>
        <w:t xml:space="preserve">　　2、巩固提升农村人居环境整治工作。联动深化垃圾、厕所、庭院三大革命，结合“三清三整三提升”要求，继续高质量提升全域农村人居环境提升。根据以上年度工作任务排出时间表、画好线路图，全程跟进督查指导。一是加强人居环境整治力度。加大农村人居环境整治督查力度，完善“督查方案”和考核机制，继续推进乡镇（街道）交叉督查，督查结果作为调整充实美丽乡村项目库的依据之一。二是提升垃圾分类水平。通过示范村（项目村）带动，全域完善“四分四定”农村生活垃圾处理体系。完成大战乡“智能化+产业化”垃圾分类全链条处置新模式试点建设，基本建立集宣传展示、数字化应用、产出物利用为一体的标准化处理体系，并做好总结、推广，同时做好2024年省级项目村绩效评估工作。三是提升公厕服务水平。在全面实施农村公共厕所“所长制”的基础上，完善公厕标识牌、日常保洁、设备维护等服务水平，结合“旅游公厕”建设，积极创建“星级公厕”“示范性公厕”，结合实际开展提升改造。</w:t>
      </w:r>
    </w:p>
    <w:p>
      <w:pPr>
        <w:ind w:left="0" w:right="0" w:firstLine="560"/>
        <w:spacing w:before="450" w:after="450" w:line="312" w:lineRule="auto"/>
      </w:pPr>
      <w:r>
        <w:rPr>
          <w:rFonts w:ascii="宋体" w:hAnsi="宋体" w:eastAsia="宋体" w:cs="宋体"/>
          <w:color w:val="000"/>
          <w:sz w:val="28"/>
          <w:szCs w:val="28"/>
        </w:rPr>
        <w:t xml:space="preserve">　　3、做好历史文化村落保护利用建设。重点加快推进白塔镇高迁村、横溪镇上江垟村省级重点村项目建设进度，高迁村力争在年底完成80%进度，并积极做好迎接省级中期绩效评估。上江垟村做好省级规划评审工作，一次性通过省级规划评审，并抓好后续工程建设，力争在年底完成30%形象进度；加快推进第八批、第九批历史文化村落一般村建设进度，其中第八批要在年底前基本完成建设任务，确保完成形象进度的80%以上，第九批确保在年底前完成规划设计（实施方案），确保完成形象进度30%以上。</w:t>
      </w:r>
    </w:p>
    <w:p>
      <w:pPr>
        <w:ind w:left="0" w:right="0" w:firstLine="560"/>
        <w:spacing w:before="450" w:after="450" w:line="312" w:lineRule="auto"/>
      </w:pPr>
      <w:r>
        <w:rPr>
          <w:rFonts w:ascii="宋体" w:hAnsi="宋体" w:eastAsia="宋体" w:cs="宋体"/>
          <w:color w:val="000"/>
          <w:sz w:val="28"/>
          <w:szCs w:val="28"/>
        </w:rPr>
        <w:t xml:space="preserve">　　（六）抓好“三农”体制改革</w:t>
      </w:r>
    </w:p>
    <w:p>
      <w:pPr>
        <w:ind w:left="0" w:right="0" w:firstLine="560"/>
        <w:spacing w:before="450" w:after="450" w:line="312" w:lineRule="auto"/>
      </w:pPr>
      <w:r>
        <w:rPr>
          <w:rFonts w:ascii="宋体" w:hAnsi="宋体" w:eastAsia="宋体" w:cs="宋体"/>
          <w:color w:val="000"/>
          <w:sz w:val="28"/>
          <w:szCs w:val="28"/>
        </w:rPr>
        <w:t xml:space="preserve">　　1、继续深化“三位一体”农合联改革。因为此项改革是习近平总书记在浙江工作时亲自点题的“命题作文”，政治要求高，每年都被列入市对县考核内容之一。下半年，我科室将根据省市的要求，依托我县产业发展的现状，将按照特色农业“一业一联”的要求，培育农旅等特色明显、服务高效、运作规范的产业农合联建设。</w:t>
      </w:r>
    </w:p>
    <w:p>
      <w:pPr>
        <w:ind w:left="0" w:right="0" w:firstLine="560"/>
        <w:spacing w:before="450" w:after="450" w:line="312" w:lineRule="auto"/>
      </w:pPr>
      <w:r>
        <w:rPr>
          <w:rFonts w:ascii="宋体" w:hAnsi="宋体" w:eastAsia="宋体" w:cs="宋体"/>
          <w:color w:val="000"/>
          <w:sz w:val="28"/>
          <w:szCs w:val="28"/>
        </w:rPr>
        <w:t xml:space="preserve">　　2、继续做好“肥药两制”改革试点工作。按照省市部署和局重点工作安排，完成“肥药两制”改革综合试点县建设任务。牵头做好其它农业生态环境管理工作。做好绿色项目验收工作。</w:t>
      </w:r>
    </w:p>
    <w:p>
      <w:pPr>
        <w:ind w:left="0" w:right="0" w:firstLine="560"/>
        <w:spacing w:before="450" w:after="450" w:line="312" w:lineRule="auto"/>
      </w:pPr>
      <w:r>
        <w:rPr>
          <w:rFonts w:ascii="宋体" w:hAnsi="宋体" w:eastAsia="宋体" w:cs="宋体"/>
          <w:color w:val="000"/>
          <w:sz w:val="28"/>
          <w:szCs w:val="28"/>
        </w:rPr>
        <w:t xml:space="preserve">　　3、积极争取农业农村改革创新工作。目前国家级“数字乡村试点县”和省级“新时代乡村集成改革试点县”两项试点已被列入2024年我局深化改革创新任务。下半年我局将积极主动对接相关部门和省市主管科室，做好相关创建项目的申报报等工作。</w:t>
      </w:r>
    </w:p>
    <w:p>
      <w:pPr>
        <w:ind w:left="0" w:right="0" w:firstLine="560"/>
        <w:spacing w:before="450" w:after="450" w:line="312" w:lineRule="auto"/>
      </w:pPr>
      <w:r>
        <w:rPr>
          <w:rFonts w:ascii="宋体" w:hAnsi="宋体" w:eastAsia="宋体" w:cs="宋体"/>
          <w:color w:val="000"/>
          <w:sz w:val="28"/>
          <w:szCs w:val="28"/>
        </w:rPr>
        <w:t xml:space="preserve">　　（七）做好农业农村要素保障</w:t>
      </w:r>
    </w:p>
    <w:p>
      <w:pPr>
        <w:ind w:left="0" w:right="0" w:firstLine="560"/>
        <w:spacing w:before="450" w:after="450" w:line="312" w:lineRule="auto"/>
      </w:pPr>
      <w:r>
        <w:rPr>
          <w:rFonts w:ascii="宋体" w:hAnsi="宋体" w:eastAsia="宋体" w:cs="宋体"/>
          <w:color w:val="000"/>
          <w:sz w:val="28"/>
          <w:szCs w:val="28"/>
        </w:rPr>
        <w:t xml:space="preserve">　　1.加快高标田项目建设进度。做好2024年高标田建设任务的市级评审、省级立项、施工和监理单位招投标、技术交底等开工前准备工作，确保工程100%开工。全力推进历史遗留项目进度，建立清单，逐一消号。主要要做好已完工2024年、2024年项目市级验收。</w:t>
      </w:r>
    </w:p>
    <w:p>
      <w:pPr>
        <w:ind w:left="0" w:right="0" w:firstLine="560"/>
        <w:spacing w:before="450" w:after="450" w:line="312" w:lineRule="auto"/>
      </w:pPr>
      <w:r>
        <w:rPr>
          <w:rFonts w:ascii="宋体" w:hAnsi="宋体" w:eastAsia="宋体" w:cs="宋体"/>
          <w:color w:val="000"/>
          <w:sz w:val="28"/>
          <w:szCs w:val="28"/>
        </w:rPr>
        <w:t xml:space="preserve">　　2.继续做好农业科技推广。根据申报情况，择优选择3个主体建设高品质绿色科技示范基地，根据产业发展技术要求开展产业技术团队项目。根据培训计划，安排其余农技人员完成培训。招录定向基层农技人员7名。做好下半年农技推广基金会资助项目的申报和落实工作。计划争取省市项目3-5个，本县自选项目10-12个。</w:t>
      </w:r>
    </w:p>
    <w:p>
      <w:pPr>
        <w:ind w:left="0" w:right="0" w:firstLine="560"/>
        <w:spacing w:before="450" w:after="450" w:line="312" w:lineRule="auto"/>
      </w:pPr>
      <w:r>
        <w:rPr>
          <w:rFonts w:ascii="宋体" w:hAnsi="宋体" w:eastAsia="宋体" w:cs="宋体"/>
          <w:color w:val="000"/>
          <w:sz w:val="28"/>
          <w:szCs w:val="28"/>
        </w:rPr>
        <w:t xml:space="preserve">　　3.完成年度人才工作任务。下半年招收农广校中专班60人，培育高素质农民130人，推动700人农村实用人才开展培训。召开省市派指导员工作例会3次。</w:t>
      </w:r>
    </w:p>
    <w:p>
      <w:pPr>
        <w:ind w:left="0" w:right="0" w:firstLine="560"/>
        <w:spacing w:before="450" w:after="450" w:line="312" w:lineRule="auto"/>
      </w:pPr>
      <w:r>
        <w:rPr>
          <w:rFonts w:ascii="宋体" w:hAnsi="宋体" w:eastAsia="宋体" w:cs="宋体"/>
          <w:color w:val="000"/>
          <w:sz w:val="28"/>
          <w:szCs w:val="28"/>
        </w:rPr>
        <w:t xml:space="preserve">　　4.做好农机购置补贴工作。制定仙居县2024-2024年农机购置补贴实施意见并开展2024年农机购置补贴工作和补贴5000以上的农机核查。做好2024年度农机年报统计，并按照考核要求完成相关考核指标任务。</w:t>
      </w:r>
    </w:p>
    <w:p>
      <w:pPr>
        <w:ind w:left="0" w:right="0" w:firstLine="560"/>
        <w:spacing w:before="450" w:after="450" w:line="312" w:lineRule="auto"/>
      </w:pPr>
      <w:r>
        <w:rPr>
          <w:rFonts w:ascii="宋体" w:hAnsi="宋体" w:eastAsia="宋体" w:cs="宋体"/>
          <w:color w:val="000"/>
          <w:sz w:val="28"/>
          <w:szCs w:val="28"/>
        </w:rPr>
        <w:t xml:space="preserve">　　5、稳慎推进农村宅基地管理工作。一方面，加强学习和培训，练好“内功”。努力学习新土管法以及部省市相关文件，主动邀请县自然资源和规划局等相关专业人员来讲课，培训科室人员和乡镇（街道）的管理人员，以增强做好此项工作的能力。另一方面，理顺农村宅基地管理工作的通道。在部省市出台相关政策之后，对照仙居实际，制定农村宅基地管理和农民建房审批的相关文件，以明确各部门和乡镇（街道）的职权和职能，尽量避免扯皮和推诿的现象。</w:t>
      </w:r>
    </w:p>
    <w:p>
      <w:pPr>
        <w:ind w:left="0" w:right="0" w:firstLine="560"/>
        <w:spacing w:before="450" w:after="450" w:line="312" w:lineRule="auto"/>
      </w:pPr>
      <w:r>
        <w:rPr>
          <w:rFonts w:ascii="宋体" w:hAnsi="宋体" w:eastAsia="宋体" w:cs="宋体"/>
          <w:color w:val="000"/>
          <w:sz w:val="28"/>
          <w:szCs w:val="28"/>
        </w:rPr>
        <w:t xml:space="preserve">　　6.继续开展历年续保工作。续保鸡养殖保险，以20年基数计算保费约10万元；续保奶牛养殖保险，保费预计2万元；做好水稻种植保险工作，并计划开展大棚保险。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县农业农村局2024建设健康上半年工作总结</w:t>
      </w:r>
    </w:p>
    <w:p>
      <w:pPr>
        <w:ind w:left="0" w:right="0" w:firstLine="560"/>
        <w:spacing w:before="450" w:after="450" w:line="312" w:lineRule="auto"/>
      </w:pPr>
      <w:r>
        <w:rPr>
          <w:rFonts w:ascii="宋体" w:hAnsi="宋体" w:eastAsia="宋体" w:cs="宋体"/>
          <w:color w:val="000"/>
          <w:sz w:val="28"/>
          <w:szCs w:val="28"/>
        </w:rPr>
        <w:t xml:space="preserve">　　1、坚持稳中求进，农业基本盘有效稳固。一是稳定粮食生产。落实粮食播种面积26.5万亩，其中早稻面积2.6万余亩，全面完成省市下达我市早稻生产任务。完成油菜收获面积17.9958万亩，产量2.2591万吨。二是推进高标准农田建设。全面完成了2024年度高标项目建设、2024年中央预算内投资计划大宗油料生产基地建设项目结余资金工程、2024年度瑞昌市高标准农田建设项目质保验收工作。启动了2024年高标项目，目前已完成前期申报、现场勘测，初步设计工作，正在准备提交市级评审。。三是保障生猪有效供给。上半年出栏生猪10.3万头，出栏牛0.38万头，出栏羊1.23万头，出笼家禽49.69万羽，肉类总产量10182.97吨；存栏生猪8.75万头，其中能繁母猪0.765万头，禽类82.37万羽、牛0.6万头、羊1.69万头；已完成改扩建养殖场1个，新增产能0.1万头。正在扩建养殖场2个，预计新增产能0.48万头。生猪复产增养工作与省市下达的任务还有较大差距。四是加快渔业生产。坚持以“四大家鱼”养殖品种为主，巩固小龙虾、黑斑蛙等特色养殖，与省水产科学研究所、九江水产科学研究所、九江学院合作推广蒙古红鲌、红泥鳅、锦鲤3个新品种。五是促进经济作物发展。新建茶叶3000亩，中药材1000亩，设施大棚700亩。打造100亩以上山药示范基地5个，300亩以上山药示范基地1个，建成了近400m3的山药冷藏保鲜库。</w:t>
      </w:r>
    </w:p>
    <w:p>
      <w:pPr>
        <w:ind w:left="0" w:right="0" w:firstLine="560"/>
        <w:spacing w:before="450" w:after="450" w:line="312" w:lineRule="auto"/>
      </w:pPr>
      <w:r>
        <w:rPr>
          <w:rFonts w:ascii="宋体" w:hAnsi="宋体" w:eastAsia="宋体" w:cs="宋体"/>
          <w:color w:val="000"/>
          <w:sz w:val="28"/>
          <w:szCs w:val="28"/>
        </w:rPr>
        <w:t xml:space="preserve">　　2、发展现代农业，乡村产业加快转型。一是积极推进“一乡一园”建设。积极推进“一乡一园”建设，全面完成所有乡镇市级现代农业示范园创建工作。二是加强品牌创建。新增绿色有机认证产品4个，正在申报绿色食品的5个、有机食品的1个，地理标志农产品1个。三是积极培育新型经营主体。全县现有农民合作社692家，家庭农场748家，上半年新增合作社20家、家庭农场13家。计划新培育7家农业企业申报九江市农业龙头企业，推荐瑞昌市溢香禽蛋产业化联合体申报农业产业化省级示范联合体，并推荐其申报农产品加工项目储备。夏畈铜源剪影景区已经成功申报国家4A级景区，瑞昌市铭远农业发展有限公司正在组织申报全国休闲农业与乡村旅游园区（企业）。四是积极落实“财政惠农信贷通”。累计发放农业贷款387笔，发放贷款金额5177万元（其中农商行发放49笔1217万元、邮储行发放4笔100万元，农行发放334笔3860万元），有效解决了农村经营主体缺乏发展资金的问题，拓宽了农业项目融资渠道。</w:t>
      </w:r>
    </w:p>
    <w:p>
      <w:pPr>
        <w:ind w:left="0" w:right="0" w:firstLine="560"/>
        <w:spacing w:before="450" w:after="450" w:line="312" w:lineRule="auto"/>
      </w:pPr>
      <w:r>
        <w:rPr>
          <w:rFonts w:ascii="宋体" w:hAnsi="宋体" w:eastAsia="宋体" w:cs="宋体"/>
          <w:color w:val="000"/>
          <w:sz w:val="28"/>
          <w:szCs w:val="28"/>
        </w:rPr>
        <w:t xml:space="preserve">　　3、补齐短板弱项，乡村建设行动顺利推进。一是推进新农村建设。已制定新农村建设实施方案，基本完成各建设点拆旧、改水、改厕等工作。同时，结合实际，突出特色，高起点规划，积极创建美丽宜居的乡镇、村庄、庭院。二是推进垃圾治理。大力开展“春季战役”等整治活动，共清理生活垃圾14660.2吨，建筑垃圾4093吨，破旧广告（牛皮癣）6732处，清除杂草96.3万㎡，建设“四园”13629㎡。巩固黄金乡等10个乡镇垃圾分类试点工作，继续选择条件适宜的2个乡镇开展垃圾分类及资源化利用工作。全市农村垃圾分类乡镇覆盖率达50%。经过试点乡镇数据采集对比分析，垃圾减量化达39%左右，资源化利用率达20%。三是推进农村厕所革命。今年预计改厕1500户，建设公厕5座，目前已完成无害化卫生厕改200户。四是推进长效管护信息化平台建设。按照“分期投入、分批建设”的原则，第一批拟选定在20个乡（镇、场、街道）集镇和部分村庄建设“5G+村庄长效管护平台”。</w:t>
      </w:r>
    </w:p>
    <w:p>
      <w:pPr>
        <w:ind w:left="0" w:right="0" w:firstLine="560"/>
        <w:spacing w:before="450" w:after="450" w:line="312" w:lineRule="auto"/>
      </w:pPr>
      <w:r>
        <w:rPr>
          <w:rFonts w:ascii="宋体" w:hAnsi="宋体" w:eastAsia="宋体" w:cs="宋体"/>
          <w:color w:val="000"/>
          <w:sz w:val="28"/>
          <w:szCs w:val="28"/>
        </w:rPr>
        <w:t xml:space="preserve">　　4、持续深化改革创新，农村发展活力持续迸发。一是巩固农村集体产权制度改革成果。全市161个村级集体股份经济合作社全部完成了登记赋码，量化经营性资产7976万元。21个乡镇村集体经济组织完成了股权证纠错和变更工作。二是加强土地承包管理。到目前为止，我市承包流转面积达165015亩，占确权面积52.37%，今年新增流转面积10045亩，完善了乡村调解、县级仲裁、司法保障的调处机制，完成了2起农村土地承包纠纷争议调处工作，没有发生越级（或群体性）上访事件。三是扶持壮大集体经济。对各乡镇村集体经济上半年经营性收入情况进行了摸底调查，其中收入5万元以下的村数量40个（占比25.3%），5-10万元的村数量58个（占比36.7%），10-15万元的村数量33个（占比20.9%），15万元以上的村数量27个（占比17.1%）。经对各乡镇申报的财政扶持壮大村集体经济试点项目进行了考察和评审，确定了14个集体经济试点项目。四是持续推进禁捕退捕。全面完成退捕任务，禁捕船网100%回收、捕捞权证100%注销、退捕协议100%签订。稳步有序推进退捕渔民转产就业安置,开展转产就业\"1131\"计划，确保应退尽退，应保尽保。持续开展联合专项执法行动，清理各类违法网具122具，地笼200多个，查处渔业违法案件1起，行政处罚4人，宣传教育群众180余人次，切实震慑违法犯罪行为。</w:t>
      </w:r>
    </w:p>
    <w:p>
      <w:pPr>
        <w:ind w:left="0" w:right="0" w:firstLine="560"/>
        <w:spacing w:before="450" w:after="450" w:line="312" w:lineRule="auto"/>
      </w:pPr>
      <w:r>
        <w:rPr>
          <w:rFonts w:ascii="宋体" w:hAnsi="宋体" w:eastAsia="宋体" w:cs="宋体"/>
          <w:color w:val="000"/>
          <w:sz w:val="28"/>
          <w:szCs w:val="28"/>
        </w:rPr>
        <w:t xml:space="preserve">　　5、坚持绿色发展理念，农业生产环境持续向好。一是保障农产品质量安全。开展农产品农（兽）残留定量检测143批次，鱼肉类产品150批次，检测结果没有发现违禁农（兽）药残留超标。积极配合部、省、市各级风险监测抽样，已配合省厅委托的第三方完成第一、二季度风险评估抽样47批次，省厅监督抽查取样24批次。建立试行食用农产品合格证制度主体名录，先行先试的农产品生产企业、农民专业合作社、家庭农场共56家，对部分生产经营积极性高的企业配置合格证智能打印机，共发放合格证二维码打印机6台，农、兽药残留检测一体机各1台。二是坚持农药化肥减量。发布病虫预报11期，指导防治面积19万多亩次；建立草地贪夜蛾监测点50个，完成了福寿螺统防统治面积2500亩；建立13个绿色防控示范点，5个统防统治示范点。开展测土配方施肥技术宣讲40余人次，举办技术培训班1期，施肥调查330户，发放测土配方施肥宣传资料4000余份，全市水稻生产亩均施肥量下降12.4%。完成一般农化土样采集20个，落实肥料利用率试验2个，肥效校正试验1个，锌肥试验1个。三是推进农用地污染防治。采购了20万元叶面阻控剂，严格管控类耕地结构调整、休耕670亩。在桂林办事处桂林村、常丰村，横港镇清湓村建立农田残膜监测点3个，在南义、范镇、横港、赛湖、桂林、码头、肇陈等乡镇建立农膜回收示范点7个。建立了南义朝阳村水花生、加拿大一枝黄花，范镇良田福寿螺外来入侵生物监测点3个。四是加强动物疫病防控。采购放猪口蹄疫O-A型灭活苗5.6万毫升，牛羊口蹄疫O-A型灭活疫苗1.4万头份，猪瘟活疫苗1万头份，重组禽流感病毒（H5+H7）三价灭活疫苗23万毫升，保障全市存栏畜禽免疫率100%。在春防期间，共发放消毒药1.8吨、防护服150余套，“三场”累计消毒面积12余万平方米。全面完成了今年的春防工作任务，确保了我市零疫情，零疫点的目标。</w:t>
      </w:r>
    </w:p>
    <w:p>
      <w:pPr>
        <w:ind w:left="0" w:right="0" w:firstLine="560"/>
        <w:spacing w:before="450" w:after="450" w:line="312" w:lineRule="auto"/>
      </w:pPr>
      <w:r>
        <w:rPr>
          <w:rFonts w:ascii="宋体" w:hAnsi="宋体" w:eastAsia="宋体" w:cs="宋体"/>
          <w:color w:val="000"/>
          <w:sz w:val="28"/>
          <w:szCs w:val="28"/>
        </w:rPr>
        <w:t xml:space="preserve">　　6、巩固脱贫攻坚成果，全面推进乡村振兴战略。一是大力培育乡村产业。根据实际情况，对全市科技示范户进行了更新，向基地、科技示范户发放复合肥74吨，价值17余万元。二是大力培养农业技术人才。上半年20名2024级定向生在我单位毕业实习工作已圆满完成，经过各部门传帮带，这20名农业技术人才快速的掌握了大量的实践经验，目前即将分配到各乡镇开展农技服务。开展蔬菜、水果2个专业培训班，培训学员70人，完成年度总目标任务的23%。三是大力推广农业新技术、新品种。建立大水面生态增养殖示范点1个，示范面积20000亩，形成技术操作规程1个；建立循环水综合种养示范点1个，示范面积100亩；实施优质水稻新品种展示项目，展示中稻品种16个，二晚品种7个；新引进推广优质水稻新品种112个，其中中稻品种58个，二晚品种54个；完成2024-2024年度油菜新品种引进与筛选试验工作，筛选油菜新品种20个。</w:t>
      </w:r>
    </w:p>
    <w:p>
      <w:pPr>
        <w:ind w:left="0" w:right="0" w:firstLine="560"/>
        <w:spacing w:before="450" w:after="450" w:line="312" w:lineRule="auto"/>
      </w:pPr>
      <w:r>
        <w:rPr>
          <w:rFonts w:ascii="黑体" w:hAnsi="黑体" w:eastAsia="黑体" w:cs="黑体"/>
          <w:color w:val="000000"/>
          <w:sz w:val="36"/>
          <w:szCs w:val="36"/>
          <w:b w:val="1"/>
          <w:bCs w:val="1"/>
        </w:rPr>
        <w:t xml:space="preserve">第3篇: 县农业农村局2024建设健康上半年工作总结</w:t>
      </w:r>
    </w:p>
    <w:p>
      <w:pPr>
        <w:ind w:left="0" w:right="0" w:firstLine="560"/>
        <w:spacing w:before="450" w:after="450" w:line="312" w:lineRule="auto"/>
      </w:pPr>
      <w:r>
        <w:rPr>
          <w:rFonts w:ascii="宋体" w:hAnsi="宋体" w:eastAsia="宋体" w:cs="宋体"/>
          <w:color w:val="000"/>
          <w:sz w:val="28"/>
          <w:szCs w:val="28"/>
        </w:rPr>
        <w:t xml:space="preserve">　　为进一步提高县史志办干部职工身体素质，增强干部职工身体健康和生活幸福，繁荣我办体育文化，促进精神文明建设，我办积极开展全民健康建设活动。现将20xx年的工作总结如下：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宋体" w:hAnsi="宋体" w:eastAsia="宋体" w:cs="宋体"/>
          <w:color w:val="000"/>
          <w:sz w:val="28"/>
          <w:szCs w:val="28"/>
        </w:rPr>
        <w:t xml:space="preserve">　&gt;　一、加强领导，进一步完善全民健康组织机构方案</w:t>
      </w:r>
    </w:p>
    <w:p>
      <w:pPr>
        <w:ind w:left="0" w:right="0" w:firstLine="560"/>
        <w:spacing w:before="450" w:after="450" w:line="312" w:lineRule="auto"/>
      </w:pPr>
      <w:r>
        <w:rPr>
          <w:rFonts w:ascii="宋体" w:hAnsi="宋体" w:eastAsia="宋体" w:cs="宋体"/>
          <w:color w:val="000"/>
          <w:sz w:val="28"/>
          <w:szCs w:val="28"/>
        </w:rPr>
        <w:t xml:space="preserve">　　县史志办办公室制订了《县史志20xx年全民健康建设工作计划》，成立了全民健康工作领导小组，由分管领导负责分工，明确了工作人员与工作职责，使全民健康制度得到了进一步的完善，有力地推动了全民健康的发展。</w:t>
      </w:r>
    </w:p>
    <w:p>
      <w:pPr>
        <w:ind w:left="0" w:right="0" w:firstLine="560"/>
        <w:spacing w:before="450" w:after="450" w:line="312" w:lineRule="auto"/>
      </w:pPr>
      <w:r>
        <w:rPr>
          <w:rFonts w:ascii="宋体" w:hAnsi="宋体" w:eastAsia="宋体" w:cs="宋体"/>
          <w:color w:val="000"/>
          <w:sz w:val="28"/>
          <w:szCs w:val="28"/>
        </w:rPr>
        <w:t xml:space="preserve">　&gt;　二、加强全民健康宣传教育，提升知晓率</w:t>
      </w:r>
    </w:p>
    <w:p>
      <w:pPr>
        <w:ind w:left="0" w:right="0" w:firstLine="560"/>
        <w:spacing w:before="450" w:after="450" w:line="312" w:lineRule="auto"/>
      </w:pPr>
      <w:r>
        <w:rPr>
          <w:rFonts w:ascii="宋体" w:hAnsi="宋体" w:eastAsia="宋体" w:cs="宋体"/>
          <w:color w:val="000"/>
          <w:sz w:val="28"/>
          <w:szCs w:val="28"/>
        </w:rPr>
        <w:t xml:space="preserve">　　县史志办十分注重全民健康宣传，设立了全民健康宣传专栏，广泛开展全民健康宣传工作。向单位干部职工主要宣传吸烟有害健康、预防性病艾滋病、母婴保健、常见慢性病防治、饮食卫生及根据季节变化的疾病防治等。举办了健康知识讲座，进行卫生防病知识的宣传，提高机关干部的健康知识水平，增强人们健康意识及行为，促进不良健康行为转变，推动了全民健康的深入开展。</w:t>
      </w:r>
    </w:p>
    <w:p>
      <w:pPr>
        <w:ind w:left="0" w:right="0" w:firstLine="560"/>
        <w:spacing w:before="450" w:after="450" w:line="312" w:lineRule="auto"/>
      </w:pPr>
      <w:r>
        <w:rPr>
          <w:rFonts w:ascii="宋体" w:hAnsi="宋体" w:eastAsia="宋体" w:cs="宋体"/>
          <w:color w:val="000"/>
          <w:sz w:val="28"/>
          <w:szCs w:val="28"/>
        </w:rPr>
        <w:t xml:space="preserve">　&gt;　三、深入开展控烟工作，建设无烟办公环境</w:t>
      </w:r>
    </w:p>
    <w:p>
      <w:pPr>
        <w:ind w:left="0" w:right="0" w:firstLine="560"/>
        <w:spacing w:before="450" w:after="450" w:line="312" w:lineRule="auto"/>
      </w:pPr>
      <w:r>
        <w:rPr>
          <w:rFonts w:ascii="宋体" w:hAnsi="宋体" w:eastAsia="宋体" w:cs="宋体"/>
          <w:color w:val="000"/>
          <w:sz w:val="28"/>
          <w:szCs w:val="28"/>
        </w:rPr>
        <w:t xml:space="preserve">　　我们严格按照创建标准，落实了创建任务，通过加强领导责任，建全各项控烟制度，大力开展宣传教育，认真落实各项控烟措施，使禁烟工作取得了较好的成绩。举办了专题控烟教育讲座，进一步提高单位职工的控烟能力。并在各局、办创建无烟办公室。在我办开展禁烟宣传，展示全民健康、控烟知识展板。</w:t>
      </w:r>
    </w:p>
    <w:p>
      <w:pPr>
        <w:ind w:left="0" w:right="0" w:firstLine="560"/>
        <w:spacing w:before="450" w:after="450" w:line="312" w:lineRule="auto"/>
      </w:pPr>
      <w:r>
        <w:rPr>
          <w:rFonts w:ascii="宋体" w:hAnsi="宋体" w:eastAsia="宋体" w:cs="宋体"/>
          <w:color w:val="000"/>
          <w:sz w:val="28"/>
          <w:szCs w:val="28"/>
        </w:rPr>
        <w:t xml:space="preserve">&gt;　　四、加强体育锻炼，提升身体素质</w:t>
      </w:r>
    </w:p>
    <w:p>
      <w:pPr>
        <w:ind w:left="0" w:right="0" w:firstLine="560"/>
        <w:spacing w:before="450" w:after="450" w:line="312" w:lineRule="auto"/>
      </w:pPr>
      <w:r>
        <w:rPr>
          <w:rFonts w:ascii="宋体" w:hAnsi="宋体" w:eastAsia="宋体" w:cs="宋体"/>
          <w:color w:val="000"/>
          <w:sz w:val="28"/>
          <w:szCs w:val="28"/>
        </w:rPr>
        <w:t xml:space="preserve">　　通过本次活动，干部职工体育健身意识进一步增强，参加体育锻炼的人数显著增加，身体素质明显提高，形成覆盖机关、辐射基层的全民健身活动体系；经常参加体育锻炼人数显著增加。机关干部职工在岗期间每天至少参加20分钟工间操及其它体育锻炼活动；大力开展乒乓球、羽毛球等普及面广的体育运动项目和干部职工喜闻乐见、简便易行的健身活动；积极推广工间操，领导干部带头锻炼身体；积极参加县委县政府举办的运动会，达到既锻炼又娱乐的目的。</w:t>
      </w:r>
    </w:p>
    <w:p>
      <w:pPr>
        <w:ind w:left="0" w:right="0" w:firstLine="560"/>
        <w:spacing w:before="450" w:after="450" w:line="312" w:lineRule="auto"/>
      </w:pPr>
      <w:r>
        <w:rPr>
          <w:rFonts w:ascii="宋体" w:hAnsi="宋体" w:eastAsia="宋体" w:cs="宋体"/>
          <w:color w:val="000"/>
          <w:sz w:val="28"/>
          <w:szCs w:val="28"/>
        </w:rPr>
        <w:t xml:space="preserve">　&gt;　五、克服困难，将全民健康工作推向深入</w:t>
      </w:r>
    </w:p>
    <w:p>
      <w:pPr>
        <w:ind w:left="0" w:right="0" w:firstLine="560"/>
        <w:spacing w:before="450" w:after="450" w:line="312" w:lineRule="auto"/>
      </w:pPr>
      <w:r>
        <w:rPr>
          <w:rFonts w:ascii="宋体" w:hAnsi="宋体" w:eastAsia="宋体" w:cs="宋体"/>
          <w:color w:val="000"/>
          <w:sz w:val="28"/>
          <w:szCs w:val="28"/>
        </w:rPr>
        <w:t xml:space="preserve">　　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黑体" w:hAnsi="黑体" w:eastAsia="黑体" w:cs="黑体"/>
          <w:color w:val="000000"/>
          <w:sz w:val="36"/>
          <w:szCs w:val="36"/>
          <w:b w:val="1"/>
          <w:bCs w:val="1"/>
        </w:rPr>
        <w:t xml:space="preserve">第4篇: 县农业农村局2024建设健康上半年工作总结</w:t>
      </w:r>
    </w:p>
    <w:p>
      <w:pPr>
        <w:ind w:left="0" w:right="0" w:firstLine="560"/>
        <w:spacing w:before="450" w:after="450" w:line="312" w:lineRule="auto"/>
      </w:pPr>
      <w:r>
        <w:rPr>
          <w:rFonts w:ascii="宋体" w:hAnsi="宋体" w:eastAsia="宋体" w:cs="宋体"/>
          <w:color w:val="000"/>
          <w:sz w:val="28"/>
          <w:szCs w:val="28"/>
        </w:rPr>
        <w:t xml:space="preserve">　　今年以来，县农业农村局在县委、县政府坚强领导下，坚持以新时代中国特色社会主义思想为指导，深入学习贯彻党的五中全会精神和考察重要讲话指示精神，全面贯彻落实中央和省委、市委、县委农村工作会议精神，以农业供给侧结构性改革为主线，全面推进实施乡村振兴战略，推动农业农村高质量发展。</w:t>
      </w:r>
    </w:p>
    <w:p>
      <w:pPr>
        <w:ind w:left="0" w:right="0" w:firstLine="560"/>
        <w:spacing w:before="450" w:after="450" w:line="312" w:lineRule="auto"/>
      </w:pPr>
      <w:r>
        <w:rPr>
          <w:rFonts w:ascii="宋体" w:hAnsi="宋体" w:eastAsia="宋体" w:cs="宋体"/>
          <w:color w:val="000"/>
          <w:sz w:val="28"/>
          <w:szCs w:val="28"/>
        </w:rPr>
        <w:t xml:space="preserve">　　2024年上半年工作总结</w:t>
      </w:r>
    </w:p>
    <w:p>
      <w:pPr>
        <w:ind w:left="0" w:right="0" w:firstLine="560"/>
        <w:spacing w:before="450" w:after="450" w:line="312" w:lineRule="auto"/>
      </w:pPr>
      <w:r>
        <w:rPr>
          <w:rFonts w:ascii="宋体" w:hAnsi="宋体" w:eastAsia="宋体" w:cs="宋体"/>
          <w:color w:val="000"/>
          <w:sz w:val="28"/>
          <w:szCs w:val="28"/>
        </w:rPr>
        <w:t xml:space="preserve">　　（一）围绕扶贫项目抓巩固。一是量体裁衣选项目。依托我县资源禀赋和产业发展基础，围绕五大产业对到村项目实施因村施策、对到户项目实施因户施策，不搞“一刀切”，确保种养大户、一般农户根据自身意愿选择适合的产业项目。二是专家论证优方案。组织特色种养业专家和相关部门对拟入库项目建设内容、建设地点、资金规模、预期带贫减贫绩效目标、承接主体选定等落实情况进行联合审查，集思广益、科学论证、充分完善项目建设方案和内容，确保所有入库项目均能够高质量实施。三是优化流程提效率。积极主动汇报论证通过的入库项目，及时提交批复实施建议，统筹扶贫、财政、发展改革等职能部门，努力优化项目流程，同时指导好各乡镇，提前做好相关施工配套工程，加强建设过程中督查、巡查力度，力促项目早开标、早建设、早完工、早投产。截至目前，我县已谋划入库特色种养业项目146个，论证通过84个，已批复实施37个，投入资金7289万元。目前均已全部开工建设。</w:t>
      </w:r>
    </w:p>
    <w:p>
      <w:pPr>
        <w:ind w:left="0" w:right="0" w:firstLine="560"/>
        <w:spacing w:before="450" w:after="450" w:line="312" w:lineRule="auto"/>
      </w:pPr>
      <w:r>
        <w:rPr>
          <w:rFonts w:ascii="宋体" w:hAnsi="宋体" w:eastAsia="宋体" w:cs="宋体"/>
          <w:color w:val="000"/>
          <w:sz w:val="28"/>
          <w:szCs w:val="28"/>
        </w:rPr>
        <w:t xml:space="preserve">　　（二）围绕粮食安全抓产能。一是粮食生产提档扩面。围绕粮食生产、稳面积稳产能目标任务，以春耕备耕、春季田管及“三夏”工作为抓手，以更明确的思路、采取更有利的举措，全力推进粮食生产。全县夏粮种植面积136.2万亩，总产50.1万吨，同比增长8.5%、15.7%；二是生猪养殖稳产保供。坚持恢复生产和疫病防控两手抓、两手都要硬，用好用活稳定生猪生产支持政策措施，大力实施贷款贴息、用地保障、提高能繁母猪和育肥猪保额等扶持政策，保障生猪生产。生猪存栏70.11万头，同比增长76.3%，其中能繁母猪存栏6.64万头，同比增长63%；生猪出栏57.41万头，同比增长47.5%，生猪实现持续稳定发展。三是高标准农田提质增效。2024年度省下达我县高标准农田建设项目9万亩，目前正在扫尾，准备档案资料，做好自验和市级验收。2024年度省下达我县高标准建设项目15万亩，项目总投资33750万元，建设地点分别落实在定城镇斋朗村等9个乡镇13个村。我县始终坚持“高布局、严监管”理念，注重与乡村振兴有机结合起来，集中打造4个（20年、21年各2个）高标准农田示范区，目前正在建设中。</w:t>
      </w:r>
    </w:p>
    <w:p>
      <w:pPr>
        <w:ind w:left="0" w:right="0" w:firstLine="560"/>
        <w:spacing w:before="450" w:after="450" w:line="312" w:lineRule="auto"/>
      </w:pPr>
      <w:r>
        <w:rPr>
          <w:rFonts w:ascii="宋体" w:hAnsi="宋体" w:eastAsia="宋体" w:cs="宋体"/>
          <w:color w:val="000"/>
          <w:sz w:val="28"/>
          <w:szCs w:val="28"/>
        </w:rPr>
        <w:t xml:space="preserve">　　（三）围绕产业发展抓特色。一是培大育强“五+N”特色产业。以猪、鹅、虾、草、菌、牛、鸡等产业为乡村振兴抓手，推动产业向上下游拓展、延伸产业链。做强“猪”产业。在场饲养种猪6个家系77头，其中种公猪34头、母猪43头。委托明光翔源淮猪种猪场生产的9窝种猪将于7月份陆续进场，届时猪核心群将扩大到6个家系160多头，达到猪保种的基本要求。天邦集团总投资30亿元的现代化生猪养殖和食品产业园项目建设，已落实、、藕塘3个乡镇4个地块共822亩养殖用地。天邦股份肉制品深加工产业园项目初步选址调整至连江镇，项目用地412亩，天邦公司已初步完成项目规划设计。做优“草”产业。深化秸秆肥料化、饲料化、能源化、原料化、基料化“五化”利用，大力发展“捡回来的另一半农业”，新建了2个标准化秸秆收储点，目前全县一共有26个秸秆收储点，可年均实现秸秆收集110万吨、综合利用101.2万吨，综合利用率达94%。做大“牛”产业。引进光明乳业项目，总投资130亿，项目第一批在镇村、村，镇社区、乡村确定4个地块约3926亩。预计存栏奶牛10万头，一期5万头，同时拟在县经济开发区投资建设乳制品加工企业。相关选址和征地拆迁工作正在有序推进，确保项目按时间节点推进。二是加速“一二三产融合”发展。深入实施“158”行动计划，“一县一业（特）”全产业链创建持续推进，新增省级长三角农产品基地2家。农业产业化联合体培育实现新突破，新增1家市级示范联合体。目前我县拥有省级示范联合体1家、市级示范联合体1家。休闲农业和乡村旅游发展势头较好。现有省级示范区1个（）、中国美丽休闲乡村1个（高埂村）、市级休闲农业示范点5个。1-5月份，接待游客18万人次，实现综合经营收入2亿元，分别同比增长68%和56%。</w:t>
      </w:r>
    </w:p>
    <w:p>
      <w:pPr>
        <w:ind w:left="0" w:right="0" w:firstLine="560"/>
        <w:spacing w:before="450" w:after="450" w:line="312" w:lineRule="auto"/>
      </w:pPr>
      <w:r>
        <w:rPr>
          <w:rFonts w:ascii="宋体" w:hAnsi="宋体" w:eastAsia="宋体" w:cs="宋体"/>
          <w:color w:val="000"/>
          <w:sz w:val="28"/>
          <w:szCs w:val="28"/>
        </w:rPr>
        <w:t xml:space="preserve">　　（四）围绕乡村建设抓整治。一是大力推进美丽乡村建设。坚持规划先行，先规划后建设，不规划不建设原则，充分挖掘地方特色和人文历史底蕴，避免千城一面。2024年度池河镇半面店中心村等10个省级中心村建设已接近尾声。2024年度美丽乡村建设已完成申报11个省级中心村和2个市级中心村。省级美丽乡村中心村规划编制招标已完成，中标单位已完成规划编制实地调查工作，进入规划设计阶段。二是广泛开展农村人居环境整治。高水平实施村庄清洁行动。坚持因地制宜先易后难、循序渐进原则，以“五清一改”为主要内容，上半年全面开展了村庄清洁“春季战役”和“夏季战役”，着力解决村庄环境“脏乱差”问题。高效率打造人居环境示范点。全县在2024年已经建设的22个县级示范点基础上，再次选点打造42（市级任务30个）个县级示范点，各乡镇施工建设，部分示范点进度已达到90%。高质量完成问题整改。根据国务院大检查反馈问题“回头看”要求，制定实施方案，并召开专项排查整改会议对排查整改工作进行全面部署，共排查粪污直排问题5户，粪污没有及时清掏262户。目前所有问题都得到全部整改，群众满意度100%。</w:t>
      </w:r>
    </w:p>
    <w:p>
      <w:pPr>
        <w:ind w:left="0" w:right="0" w:firstLine="560"/>
        <w:spacing w:before="450" w:after="450" w:line="312" w:lineRule="auto"/>
      </w:pPr>
      <w:r>
        <w:rPr>
          <w:rFonts w:ascii="宋体" w:hAnsi="宋体" w:eastAsia="宋体" w:cs="宋体"/>
          <w:color w:val="000"/>
          <w:sz w:val="28"/>
          <w:szCs w:val="28"/>
        </w:rPr>
        <w:t xml:space="preserve">　　（五）围绕生态文明抓提升。一是强化秸秆粪污“两利用”。坚持“源头减量、过程控制、末端利用”的工作思路，实施畜禽粪污资源化利用整县推进项目，有力推进全县畜禽养殖废弃物资源化利用进程，巩固畜禽粪污治理成果，保持规模养殖场粪污处理设施装备配套率100%，粪污综合利用率达到91%以上。制定2024年的秸秆收储奖补办法，持续推进盐化园秸秆产业园建设，力争秸秆综合利用率达到95%，产业化利用率达到60%以上。二是狠抓化肥农药“两减量”。扩大水稻侧深施肥技术覆盖率，完成农技系统内技术培训并召开全县现场技术示范观摩会。加大绿肥推广力度，累计推广绿肥种植面积18万亩。积极申报“绿色种养循环农业试点县”项目，提高有机肥替代化肥使用率。持续推广测土配方施肥技术，测土配方工作常态化。在全县22个乡镇建立了小麦绿色防控示范区，示范推广绿色防控技术，辐射带动全县小麦绿色防控。加快推广新型植保机械，在小麦、玉米上重点示范推广植保智能机器人、无人植保机、热力烟雾机、固定翼飞机等高效植保机械，不断提高施药效率和农药利用率，实现农药减量负增长。三是实施废弃农膜和农药包装物“两回收”。在大桥镇官塘村县明权种植合作社（回收废旧农膜堆放面积1001平方米）、定城镇双庙村县田源家庭农场（回收废旧农膜堆放面积1334平方米）设立2个废旧农膜回收点，作为废弃农膜回收示范推广。通过压实三方责任、加强农机推广、可降解膜应用等措施，推动农膜使用规范化，综合利用水平不断提升，废旧农膜回收率达到85%以上。</w:t>
      </w:r>
    </w:p>
    <w:p>
      <w:pPr>
        <w:ind w:left="0" w:right="0" w:firstLine="560"/>
        <w:spacing w:before="450" w:after="450" w:line="312" w:lineRule="auto"/>
      </w:pPr>
      <w:r>
        <w:rPr>
          <w:rFonts w:ascii="宋体" w:hAnsi="宋体" w:eastAsia="宋体" w:cs="宋体"/>
          <w:color w:val="000"/>
          <w:sz w:val="28"/>
          <w:szCs w:val="28"/>
        </w:rPr>
        <w:t xml:space="preserve">　　（六）围绕农村改革抓深化。扎实开展好农村改革试验区建设，稳步推进农村改革工作。一是农村集体产权制度改革成效显著。已完成了233家股份经济合作社和22家经济合作社的组建和《农村集体经济组织登记证》打印发放，全县共核实集体经济组织成员99.4万人，共计发放《股权证书》22.4万份。截至目前，已为4491户发放经营权抵押贷款32646.56万元，有效缓解了农户和新型经营主体贷款难问题。二是农村“三变”改革试点深入推进。采取内引外联、扶持培育等方式，引入和发展一批效益好、实力强、信誉高的龙头企业、合作社等，作为承接“三变”改革的经营主体，参与村级集体资产经营。全县已完成255个，改革已获得收益村数202个。建设产业项目264个，村集体资源4508亩，房屋、建筑物3.36万平方米，机械设备152台套，实现村集体收益63万元。三是农村宅基地改革基础不断夯实。做好宅基地确权登记颁证工作，试点的“五镇九村”共涉及177个村民组、9041户，截至目前，完成8835户不动产权证书登记信息核对，以村民组为单位，发放农村集体土地所有权证书135本，发放率76.3%。全面摸清农村宅基地底数，以户为单位，对9个试点村农户集体经济组织成员身份进行摸底核实和资格权认定，共核实所有权人177个，农户9041户，认定具有宅基地资格权35569人。宅基地宗数6511宗，宅基地总面积98.5万平方米。闲置宅基地2390宗，闲置面积24.6万平方米。四是新型经营主体不断壮大。培育壮大家庭农场、农民专业合作社，新增家庭农场64家，总数达3076家，推进农民专业合作社质量提升试点，新增农民专业合作社42家，总数达2024家。</w:t>
      </w:r>
    </w:p>
    <w:p>
      <w:pPr>
        <w:ind w:left="0" w:right="0" w:firstLine="560"/>
        <w:spacing w:before="450" w:after="450" w:line="312" w:lineRule="auto"/>
      </w:pPr>
      <w:r>
        <w:rPr>
          <w:rFonts w:ascii="宋体" w:hAnsi="宋体" w:eastAsia="宋体" w:cs="宋体"/>
          <w:color w:val="000"/>
          <w:sz w:val="28"/>
          <w:szCs w:val="28"/>
        </w:rPr>
        <w:t xml:space="preserve">　　（七）围绕重点项目提动能。坚决落实“双招双引”一号工程不动摇，推动招引项目和推进项目两手抓。县禽类蛋白产品一体化产业园项目。已完成项目建议书编制、立项等前期手续，产业园规划2024年6月2日县规委会已通过；水资源论证已经评审通过；园区道路、双回路电源等相关配套设施设计方案已经完成；产业园规划范围内土地农转用省自然资源厅已审批100亩；园区道路、双回路电源等相关配套设施加快推进。品享牧业年屠宰5000万羽（一期2024万羽）家禽生产线及其副产品加工建设项目。已完成公司注册、备案、项目可研编制、总体规划、水资源论证等前期工作，项目所在地桑涧镇已落实土地征收、树木采伐证、临时施工用水及用电等手续办理工作。畜禽粪污资源化利用整县推进项目。通过第三方机构按照“一场一策”实施效果进行验收，已全部完成了对194家养殖场（户）的验收和审计。3个处理中心已全部开工（位于严桥乡的爱能洁生物科技有限公司已完成工程量约75%，位于镇的县碧龙果树苗木有限公司完成工程量约90%，位于张桥镇的荣丰生物能源科技有限公司已完成工程量约65%。</w:t>
      </w:r>
    </w:p>
    <w:p>
      <w:pPr>
        <w:ind w:left="0" w:right="0" w:firstLine="560"/>
        <w:spacing w:before="450" w:after="450" w:line="312" w:lineRule="auto"/>
      </w:pPr>
      <w:r>
        <w:rPr>
          <w:rFonts w:ascii="黑体" w:hAnsi="黑体" w:eastAsia="黑体" w:cs="黑体"/>
          <w:color w:val="000000"/>
          <w:sz w:val="36"/>
          <w:szCs w:val="36"/>
          <w:b w:val="1"/>
          <w:bCs w:val="1"/>
        </w:rPr>
        <w:t xml:space="preserve">第5篇: 县农业农村局2024建设健康上半年工作总结</w:t>
      </w:r>
    </w:p>
    <w:p>
      <w:pPr>
        <w:ind w:left="0" w:right="0" w:firstLine="560"/>
        <w:spacing w:before="450" w:after="450" w:line="312" w:lineRule="auto"/>
      </w:pPr>
      <w:r>
        <w:rPr>
          <w:rFonts w:ascii="宋体" w:hAnsi="宋体" w:eastAsia="宋体" w:cs="宋体"/>
          <w:color w:val="000"/>
          <w:sz w:val="28"/>
          <w:szCs w:val="28"/>
        </w:rPr>
        <w:t xml:space="preserve">　　xxxx年，全县农业农村系统认真落实县委县政府关于“三农”工作的决策部署，在抓好新冠肺炎疫情防控的前提下，积极应对小麦草地贪夜蛾、非洲猪瘟等不利因素影响，着力稳定粮食生产，深入推进现代特色农业“x+X”工程，加快农业绿色发展，持续深化农村改革，全县形成“北部苹果和香菇、中北部旱腰带金银花、西部奶山羊、南部设施瓜菜和酥梨”的产业发展新格局，农业农村经济总体呈现产量稳定、质量向好、改革深入、农民收入稳定增长的平稳态势，农业基本盘稳定，压舱石作用明显。被x省政府表彰为“现代农业强县”。</w:t>
      </w:r>
    </w:p>
    <w:p>
      <w:pPr>
        <w:ind w:left="0" w:right="0" w:firstLine="560"/>
        <w:spacing w:before="450" w:after="450" w:line="312" w:lineRule="auto"/>
      </w:pPr>
      <w:r>
        <w:rPr>
          <w:rFonts w:ascii="宋体" w:hAnsi="宋体" w:eastAsia="宋体" w:cs="宋体"/>
          <w:color w:val="000"/>
          <w:sz w:val="28"/>
          <w:szCs w:val="28"/>
        </w:rPr>
        <w:t xml:space="preserve">　　一、主要农产品产量稳定增长。一是粮食基础地位不断巩固。落实藏粮于地、藏粮于技战略，积极应对新冠肺炎疫情，防控小麦赤霉病、草地贪夜蛾等病虫害，稳定粮食生产。全县粮食作物以小麦、玉米为主，播种面积xxx万亩，年产xx.x万吨。二是果品生产持续提质增效。全县形成南部酥梨、北部苹果、中部时令水果为主的产业布局，实施酥梨提质增效面积x万亩，果业总面积达到xx.xxx万亩，水果产量xx.xx万吨，苹果产量xx.x万吨。xxxx年xx酥梨中国果品区域公用品牌价值xx.xx亿元，较xxxx年增加了x.xx亿元。三是畜牧养殖健康发展。及时打通新冠肺炎疫情期间饲料等产销堵点，非洲猪瘟防控和恢复生猪产能两手抓，生猪和能繁母猪存栏双双保持快速恢复势头，全县生猪存栏xx.x万头，出栏xx.x万头；奶山羊x.xx万只；完成商品鱼销售xxx吨，鱼种销售xx吨。四是设施农业保持稳中有升。建成xx万亩设施西甜瓜和x万亩设施蔬菜生产基地，全县设施农业生产总面积xx万亩，年总产xx.xx万吨；其中，西甜瓜种植达到xx万亩，年产保持在xx万吨。五是特色产业快速发展。大力发展蘑菇、双孢菇、茶树菇和灵芝产业，带动群众增收致富，全县共建成食用菌产业示范园区xx个，食用菌大棚xxx座；制定出台《加快金银花产业发展的意见》，建成智能育苗温室和金银花茶加工厂，鼓励中北部旱腰带xx个镇规模发展金银花，全县栽植金银花x万亩。六是农业社会化服务体系日益健全。全县建成省级园区x个，市级园区x个，县级园区xx个，总面积xx.x万亩，占全县耕地面积xx.x%；完成“两品一标”认证xx个，建成绿色食品基地x.x万亩，认定xx万亩优质高标准酥梨示范园和xx万亩西甜瓜标准示范园，拥有国家驰名商标x个、国家地理标志保护农产品x个，区域公用品牌x个，省级著名商标xx个。</w:t>
      </w:r>
    </w:p>
    <w:p>
      <w:pPr>
        <w:ind w:left="0" w:right="0" w:firstLine="560"/>
        <w:spacing w:before="450" w:after="450" w:line="312" w:lineRule="auto"/>
      </w:pPr>
      <w:r>
        <w:rPr>
          <w:rFonts w:ascii="宋体" w:hAnsi="宋体" w:eastAsia="宋体" w:cs="宋体"/>
          <w:color w:val="000"/>
          <w:sz w:val="28"/>
          <w:szCs w:val="28"/>
        </w:rPr>
        <w:t xml:space="preserve">　　二、持续推进农业绿色发展。以省级农产品质量安全县创建以抓手，全面促进农产品质量安全步入规范化、专业化道路，从源头上保障农产品质量安全。一是农产品质量安全追溯体系实现全覆盖。全面完成农产品质量安全追溯平台建设，并与省级农产品质量安全追溯平台实现对接。截至目前，全县县级规模以上农业龙头企业、农民专业合作社、家庭农场、“双品一标”取得园区基地等生产经营主体共xxx家，已全部纳入追溯体系，并签订了农产品质量安全承诺书，其他生产经营主体正在进行申请注册。xxxx年底前，所有规模化生产经营主体将全部纳入追溯平台。二是农产品质量安全“双认证”工作稳步推进。农产品质量安全检验检测实验室双认证是我县农产品质量安全的重要依据，关乎我县农产品能够安全合格上市，确保人民群众“舌尖上的安全”。目前，我县“双认证”工作已完成体系文件编制，仪器设备计量校准，实验室改造升级以及实验间比对等工作，xx月x日实验室“双认证”专家评审组现场评审基本通过。三是“双品一标”认证率逐年提升。按照良好农业规范标准，分别制定了酥梨、西甜瓜等农产品规范化生产流程，统一管理，确保在生产过程中按标生产。全县有机果品生产面积xxxx亩，GAP认证xxxx亩，注册果品出口基地xx万亩，全县已通过整县环评，获得有机农产品x个，绿色食品认证的农产品x个，地标农产品x个。四是镇级农产品质量安全监管站建设逐步完善。制定并下发了《xx县镇级监管站建设实施意见》，已对xx个镇进行了挂牌，并制定了相应的镇监管站建设奖补办法，完成了检测设备及相关配套设施的安装调试工作，xx个镇全部达到“六有标准”要求，其余镇监管站建设工作正在同步推进，所有镇（街道）成立了镇级监管站领导机构，全县各村成立了村级监管员队伍，现已确定村级协管员xxx名。五是食用农产品合格证管理制度有效推广。制定《xx县试行食用农产品合格证制度实施方案》，对符合条件的食用农产品生产企业、农民专业合作社、家庭农场列入试行范围。现已对xx家生产经营主体开户注册并发放号段，共计发放合格证大本xx本，卡片合格证xxxx张，电子合格证xxxxx个。六是常态化开展农产品质量安全检验检测。不断加大农产品抽检力度，拓展检测范围，增加检测频次。共计检测水果、蔬菜等农产品样品xxxx批次；同时委托具有资质的第三方检测机构送检样品进行定量检测xxx批次；配合中省市完成对我县的监督抽检样品xxx批次，检测合格率均为xxx%。</w:t>
      </w:r>
    </w:p>
    <w:p>
      <w:pPr>
        <w:ind w:left="0" w:right="0" w:firstLine="560"/>
        <w:spacing w:before="450" w:after="450" w:line="312" w:lineRule="auto"/>
      </w:pPr>
      <w:r>
        <w:rPr>
          <w:rFonts w:ascii="宋体" w:hAnsi="宋体" w:eastAsia="宋体" w:cs="宋体"/>
          <w:color w:val="000"/>
          <w:sz w:val="28"/>
          <w:szCs w:val="28"/>
        </w:rPr>
        <w:t xml:space="preserve">　　三、开展耕地土壤污染防治。一是落实畜禽养殖废弃物减量化、无害化、资源化和生态化要求，与xxx家养殖场户签订了配套建设承诺书，规模化养殖场累计通过环保验收xxx家，配套率达xx%，利用率xxx%。二是大力宣传测土配方施肥技术，建立配方肥应用示范面积x万亩，辐射带动应用配方肥xxx万亩，全县测土配方施肥技术覆盖率达到xx%以上；引导农民增施缓释肥，推广示范缓释肥x.x万余亩，推广有机肥替代化肥技术x万亩以上，提高土壤有机质含量。三是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2025-04-05T01:05:25+08:00</dcterms:created>
  <dcterms:modified xsi:type="dcterms:W3CDTF">2025-04-05T01:05:25+08:00</dcterms:modified>
</cp:coreProperties>
</file>

<file path=docProps/custom.xml><?xml version="1.0" encoding="utf-8"?>
<Properties xmlns="http://schemas.openxmlformats.org/officeDocument/2006/custom-properties" xmlns:vt="http://schemas.openxmlformats.org/officeDocument/2006/docPropsVTypes"/>
</file>