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2024年上半年工作总结（交通运输局）【三篇】</w:t>
      </w:r>
      <w:bookmarkEnd w:id="1"/>
    </w:p>
    <w:p>
      <w:pPr>
        <w:jc w:val="center"/>
        <w:spacing w:before="0" w:after="450"/>
      </w:pPr>
      <w:r>
        <w:rPr>
          <w:rFonts w:ascii="Arial" w:hAnsi="Arial" w:eastAsia="Arial" w:cs="Arial"/>
          <w:color w:val="999999"/>
          <w:sz w:val="20"/>
          <w:szCs w:val="20"/>
        </w:rPr>
        <w:t xml:space="preserve">来源：网络  作者：月落乌啼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以下是为大家整理的关于2024年上半年工作总结（交通运输局）的文章3篇 , 欢迎大家参考查阅！【篇一】2024年上半年工作总结（交通运输局）　　XX年，在市交通运输局的正确领导下，以中国特色社会主义理论为指导，认真贯彻党的xx大精神，坚持党...</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以下是为大家整理的关于2024年上半年工作总结（交通运输局）的文章3篇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XX年，在市交通运输局的正确领导下，以中国特色社会主义理论为指导，认真贯彻党的xx大精神，坚持党要管党，从严治党的方针，围绕加强党的执政能力建设这个重点，抓住深入学习实践科学发展观活动这个契机，全面推进党的思想、组织、作风和制度建设，为完成全年的各项工作任务和构建和谐桥区的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&gt;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为适应新形势、新任务对党建工作的要求，年初党委认真分析了现状,结合实际，制定了年度党建工作计划，并对党建工作进行了安排部署，明确了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　　今年4月份，市交通运输局直属机关党委下发了《局属单位党建工作责任制》。为了切实抓好责任制的落实，我处将责任书内容层层分解、级级落实、责任到人，并由党委书记与各支部书记签订了《大桥处党建工作责任书》，形成了上下贯通的责任体系，构建起了上下同心共抓党建的良好运行机制。</w:t>
      </w:r>
    </w:p>
    <w:p>
      <w:pPr>
        <w:ind w:left="0" w:right="0" w:firstLine="560"/>
        <w:spacing w:before="450" w:after="450" w:line="312" w:lineRule="auto"/>
      </w:pPr>
      <w:r>
        <w:rPr>
          <w:rFonts w:ascii="宋体" w:hAnsi="宋体" w:eastAsia="宋体" w:cs="宋体"/>
          <w:color w:val="000"/>
          <w:sz w:val="28"/>
          <w:szCs w:val="28"/>
        </w:rPr>
        <w:t xml:space="preserve">&gt;　　二、抓思想政治学习，提高领导干部的政策理论水平</w:t>
      </w:r>
    </w:p>
    <w:p>
      <w:pPr>
        <w:ind w:left="0" w:right="0" w:firstLine="560"/>
        <w:spacing w:before="450" w:after="450" w:line="312" w:lineRule="auto"/>
      </w:pPr>
      <w:r>
        <w:rPr>
          <w:rFonts w:ascii="宋体" w:hAnsi="宋体" w:eastAsia="宋体" w:cs="宋体"/>
          <w:color w:val="000"/>
          <w:sz w:val="28"/>
          <w:szCs w:val="28"/>
        </w:rPr>
        <w:t xml:space="preserve">　　一是切实抓好领导班子、领导干部的思想政治学习，把抓好理论学习做为领导干部思想政治建设的重要内容，加强干部的理论学习和教育培训。年初制定学习计划，做到年、月都有安排，今年党委中心组集中学习14次，班子成员每人读书笔记在10000字以上，写学习心得3篇以上，每人撰写调研报告一篇。普通党员每人读书笔记在5000字以上，写学习心得2篇。在学习形式上,开展了多种形式的党员教育工作，今年我们组织党员干部参加各种类型党课教育八次，选送一名县处级干部到市委党校参加为期一个半月的培训。为基层党支部征订多种党刊杂志，定期开展学习，并开辟了学习园地，从而带动全处的学习氛围。在学习教育内容上，进一步增强了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　　二是以深入学习实践科学发展观活动为契机，提高全处广大党员干部特别是领导干部贯彻落实科学发展观的执行力、操作力和创新力。我处有3个党支部共43名党员，参加了深入学习实践科学发展观活动。自学习实践活动开展以来，我处将学习实践活动作为一项重大政治任务和推动科学发展的难得机遇，紧紧围绕深入学习实践科学发展观这一主题，按照干部受教育、发展上水平、群众得实惠的总要求，以领导班子和党员领导干部为重点，组织广大党员参加，切实加强领导，精心谋划安排，认真组织实施。在学习实践活动启动之初，召开全处职工大会进行思想动员，扎实做好各项准备，为开展深入学习实践科学发展观活动开好局、起好步打下了坚实基础；在学习调研阶段，重点抓好学习研讨、深入调研、解放思想大讨论三个环节；在分析检查阶段，重点抓好召开专题民主生活会、形成领导班子贯彻落实科学发展观情况分析检查报告、组织群众评议三个环节；在解决问题和完善制度阶段，重点抓好制定整改落实方案、解决突出问题、创新体制机制三个环节；在学习实践活动基本结束时，认真进行总结，组织开展满意度测评。总之，学习实践活动基本实现了统一认识、提高能力、解决问题、创新机制的目标要求，圆满完成了任务。</w:t>
      </w:r>
    </w:p>
    <w:p>
      <w:pPr>
        <w:ind w:left="0" w:right="0" w:firstLine="560"/>
        <w:spacing w:before="450" w:after="450" w:line="312" w:lineRule="auto"/>
      </w:pPr>
      <w:r>
        <w:rPr>
          <w:rFonts w:ascii="宋体" w:hAnsi="宋体" w:eastAsia="宋体" w:cs="宋体"/>
          <w:color w:val="000"/>
          <w:sz w:val="28"/>
          <w:szCs w:val="28"/>
        </w:rPr>
        <w:t xml:space="preserve">　　三是以“微笑服务、温馨交通”活动为中心，提高全处职工的综合素质。XX年8月，省交通厅在全省交通系统开展了“微笑服务、温馨交通”活动，迅速行动起来，首先召开全处职工大会，传达省交通系统现场会精神，在很短时间内拿出切实可行的活动方案。其次聘请专业老师进行微笑、普通话和礼仪培训，组织收费站员工参观高速公路总公司金寨路收费所和铜陵移动公司义安路缴费大厅。同时在铜陵交通系统率先戴上微笑牌，并在9月份评选出微笑明星4名，在全处掀起了微笑服务新高潮。</w:t>
      </w:r>
    </w:p>
    <w:p>
      <w:pPr>
        <w:ind w:left="0" w:right="0" w:firstLine="560"/>
        <w:spacing w:before="450" w:after="450" w:line="312" w:lineRule="auto"/>
      </w:pPr>
      <w:r>
        <w:rPr>
          <w:rFonts w:ascii="宋体" w:hAnsi="宋体" w:eastAsia="宋体" w:cs="宋体"/>
          <w:color w:val="000"/>
          <w:sz w:val="28"/>
          <w:szCs w:val="28"/>
        </w:rPr>
        <w:t xml:space="preserve">&gt;　　三、抓领导班子和干部队伍建设,增强整体合力</w:t>
      </w:r>
    </w:p>
    <w:p>
      <w:pPr>
        <w:ind w:left="0" w:right="0" w:firstLine="560"/>
        <w:spacing w:before="450" w:after="450" w:line="312" w:lineRule="auto"/>
      </w:pPr>
      <w:r>
        <w:rPr>
          <w:rFonts w:ascii="宋体" w:hAnsi="宋体" w:eastAsia="宋体" w:cs="宋体"/>
          <w:color w:val="000"/>
          <w:sz w:val="28"/>
          <w:szCs w:val="28"/>
        </w:rPr>
        <w:t xml:space="preserve">　　一是抓基层党支部建设。为了加强收费站的党建工作，6月份党委决定增设一名专职党支部书记，10月份决定收费站党支部和机关党支部各增补一名支部委员，从而使党建工作从组织上得到了保证。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　　二是抓好行政干部的培养教育、任用和考察考核工作。今年六月份，我处对中层干部进行了大面积交流调整并提拔正科级干部7名、副科级干部3名。实现调整提拔的干部满意率在80%以上；职工的满意率也在80%以上，对提拔对象的测评，有60%以上的群众反映良好。</w:t>
      </w:r>
    </w:p>
    <w:p>
      <w:pPr>
        <w:ind w:left="0" w:right="0" w:firstLine="560"/>
        <w:spacing w:before="450" w:after="450" w:line="312" w:lineRule="auto"/>
      </w:pPr>
      <w:r>
        <w:rPr>
          <w:rFonts w:ascii="宋体" w:hAnsi="宋体" w:eastAsia="宋体" w:cs="宋体"/>
          <w:color w:val="000"/>
          <w:sz w:val="28"/>
          <w:szCs w:val="28"/>
        </w:rPr>
        <w:t xml:space="preserve">　　三是抓好党员队伍建设，提高整体素质。针对党员教育中出现的新情况、新问题,我们利用“三会一课”、电化教育等形式，重点对党员进行党的基本理论、基本路线、基本纲领、市场经济、政策法规、时事政治等五个方面的学习培训。在组织发展中,我们严格坚持发展党员工作的“十六字”方针，今年我处培养发展了一名党员，确定了三名入党积极分子，调出了三名党员。</w:t>
      </w:r>
    </w:p>
    <w:p>
      <w:pPr>
        <w:ind w:left="0" w:right="0" w:firstLine="560"/>
        <w:spacing w:before="450" w:after="450" w:line="312" w:lineRule="auto"/>
      </w:pPr>
      <w:r>
        <w:rPr>
          <w:rFonts w:ascii="宋体" w:hAnsi="宋体" w:eastAsia="宋体" w:cs="宋体"/>
          <w:color w:val="000"/>
          <w:sz w:val="28"/>
          <w:szCs w:val="28"/>
        </w:rPr>
        <w:t xml:space="preserve">　　四是及时完成了党内统计报表上报工作和党费交纳工作。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&gt;　　一、上半年交通运输工作情况</w:t>
      </w:r>
    </w:p>
    <w:p>
      <w:pPr>
        <w:ind w:left="0" w:right="0" w:firstLine="560"/>
        <w:spacing w:before="450" w:after="450" w:line="312" w:lineRule="auto"/>
      </w:pPr>
      <w:r>
        <w:rPr>
          <w:rFonts w:ascii="宋体" w:hAnsi="宋体" w:eastAsia="宋体" w:cs="宋体"/>
          <w:color w:val="000"/>
          <w:sz w:val="28"/>
          <w:szCs w:val="28"/>
        </w:rPr>
        <w:t xml:space="preserve">　　（一）闻令而动打好新冠疫情阻击战</w:t>
      </w:r>
    </w:p>
    <w:p>
      <w:pPr>
        <w:ind w:left="0" w:right="0" w:firstLine="560"/>
        <w:spacing w:before="450" w:after="450" w:line="312" w:lineRule="auto"/>
      </w:pPr>
      <w:r>
        <w:rPr>
          <w:rFonts w:ascii="宋体" w:hAnsi="宋体" w:eastAsia="宋体" w:cs="宋体"/>
          <w:color w:val="000"/>
          <w:sz w:val="28"/>
          <w:szCs w:val="28"/>
        </w:rPr>
        <w:t xml:space="preserve">　　一是全力以赴阻击新冠疫情。认真落实交通运输“一断三不断”工作要求，做好“三站一场一港口”疫情管控工作，建立长江靠港船舶联防联控机制，在市域范围内设立查控点，坚决阻断疫情传播渠道。按“三不一优先”原则做好运输保障工作，省内率先推出防控应急运输通行证网上办理、不见面审批等服务，有力保障疫情期间民生应急物资运输。</w:t>
      </w:r>
    </w:p>
    <w:p>
      <w:pPr>
        <w:ind w:left="0" w:right="0" w:firstLine="560"/>
        <w:spacing w:before="450" w:after="450" w:line="312" w:lineRule="auto"/>
      </w:pPr>
      <w:r>
        <w:rPr>
          <w:rFonts w:ascii="宋体" w:hAnsi="宋体" w:eastAsia="宋体" w:cs="宋体"/>
          <w:color w:val="000"/>
          <w:sz w:val="28"/>
          <w:szCs w:val="28"/>
        </w:rPr>
        <w:t xml:space="preserve">　　二是精准发力保障复工复产。积极应对疫情形势新变化，有序恢复道路客运服务，省、市际班线复运率居全省前列。及时调整公共交通运营，地铁、公交恢复正常。主动对接复工复产企业，提供返岗直通车、通勤包车、定制公交线路等服务。长江五桥等交通建设项目已全部复工。</w:t>
      </w:r>
    </w:p>
    <w:p>
      <w:pPr>
        <w:ind w:left="0" w:right="0" w:firstLine="560"/>
        <w:spacing w:before="450" w:after="450" w:line="312" w:lineRule="auto"/>
      </w:pPr>
      <w:r>
        <w:rPr>
          <w:rFonts w:ascii="宋体" w:hAnsi="宋体" w:eastAsia="宋体" w:cs="宋体"/>
          <w:color w:val="000"/>
          <w:sz w:val="28"/>
          <w:szCs w:val="28"/>
        </w:rPr>
        <w:t xml:space="preserve">　　三是统筹推进疫情防控常态化。以交通枢纽为重点，组织专班做好入境旅客、境外旅居史人员、发热人员密切接触者以及国际船舶换班船员等来宁返宁人员转运工作。</w:t>
      </w:r>
    </w:p>
    <w:p>
      <w:pPr>
        <w:ind w:left="0" w:right="0" w:firstLine="560"/>
        <w:spacing w:before="450" w:after="450" w:line="312" w:lineRule="auto"/>
      </w:pPr>
      <w:r>
        <w:rPr>
          <w:rFonts w:ascii="宋体" w:hAnsi="宋体" w:eastAsia="宋体" w:cs="宋体"/>
          <w:color w:val="000"/>
          <w:sz w:val="28"/>
          <w:szCs w:val="28"/>
        </w:rPr>
        <w:t xml:space="preserve">　　（二）聚焦建设高品质基础设施</w:t>
      </w:r>
    </w:p>
    <w:p>
      <w:pPr>
        <w:ind w:left="0" w:right="0" w:firstLine="560"/>
        <w:spacing w:before="450" w:after="450" w:line="312" w:lineRule="auto"/>
      </w:pPr>
      <w:r>
        <w:rPr>
          <w:rFonts w:ascii="宋体" w:hAnsi="宋体" w:eastAsia="宋体" w:cs="宋体"/>
          <w:color w:val="000"/>
          <w:sz w:val="28"/>
          <w:szCs w:val="28"/>
        </w:rPr>
        <w:t xml:space="preserve">　　一是突出规划引领。加快编制南京市“十四五”综合交通运输体系规划等规划，交通强国南京行动计划形成初步成果。全力推进《南京港总体规划》等一批规划修编、报批工作。</w:t>
      </w:r>
    </w:p>
    <w:p>
      <w:pPr>
        <w:ind w:left="0" w:right="0" w:firstLine="560"/>
        <w:spacing w:before="450" w:after="450" w:line="312" w:lineRule="auto"/>
      </w:pPr>
      <w:r>
        <w:rPr>
          <w:rFonts w:ascii="宋体" w:hAnsi="宋体" w:eastAsia="宋体" w:cs="宋体"/>
          <w:color w:val="000"/>
          <w:sz w:val="28"/>
          <w:szCs w:val="28"/>
        </w:rPr>
        <w:t xml:space="preserve">　　二是加快铁路建设。南沿江城际铁路5月底实施梁板吊装；龙潭铁路专用线正线段已开展建设，龙潭站按计划进场施工。加快推进铁路项目前期工作，宁芜铁路扩能改造工程建设框架协议签订。</w:t>
      </w:r>
    </w:p>
    <w:p>
      <w:pPr>
        <w:ind w:left="0" w:right="0" w:firstLine="560"/>
        <w:spacing w:before="450" w:after="450" w:line="312" w:lineRule="auto"/>
      </w:pPr>
      <w:r>
        <w:rPr>
          <w:rFonts w:ascii="宋体" w:hAnsi="宋体" w:eastAsia="宋体" w:cs="宋体"/>
          <w:color w:val="000"/>
          <w:sz w:val="28"/>
          <w:szCs w:val="28"/>
        </w:rPr>
        <w:t xml:space="preserve">　　三是优化城乡路网。加快建设快速路网，续建高速公路和国省干线公路，开工建设126省道江宁段主体工程、沪蓉高速汤山、阳山互通。推进江南江北交通连接，长江五桥实现合龙，和燕路等5条过江通道有序推进。加强城乡道路衔接，完成213公里农路和12座桥梁提档升级，建成275公里安全生命防护工程和90公里对外连接道路。</w:t>
      </w:r>
    </w:p>
    <w:p>
      <w:pPr>
        <w:ind w:left="0" w:right="0" w:firstLine="560"/>
        <w:spacing w:before="450" w:after="450" w:line="312" w:lineRule="auto"/>
      </w:pPr>
      <w:r>
        <w:rPr>
          <w:rFonts w:ascii="宋体" w:hAnsi="宋体" w:eastAsia="宋体" w:cs="宋体"/>
          <w:color w:val="000"/>
          <w:sz w:val="28"/>
          <w:szCs w:val="28"/>
        </w:rPr>
        <w:t xml:space="preserve">　　四是畅通城市路网。完善城市路网体系，开工建设万家楼互通，加快续建项目推进工作。畅通城市“微循环”，马群换乘中心已完成地下车库建设，推进中山门大街快速化等项目前期工作。</w:t>
      </w:r>
    </w:p>
    <w:p>
      <w:pPr>
        <w:ind w:left="0" w:right="0" w:firstLine="560"/>
        <w:spacing w:before="450" w:after="450" w:line="312" w:lineRule="auto"/>
      </w:pPr>
      <w:r>
        <w:rPr>
          <w:rFonts w:ascii="宋体" w:hAnsi="宋体" w:eastAsia="宋体" w:cs="宋体"/>
          <w:color w:val="000"/>
          <w:sz w:val="28"/>
          <w:szCs w:val="28"/>
        </w:rPr>
        <w:t xml:space="preserve">　　五是做好港口水运建设。龙潭汽车滚装码头通过竣工验收，秦淮河航道整治工程、南京港联检锚地扩能改造工程建设任务实现双过半。</w:t>
      </w:r>
    </w:p>
    <w:p>
      <w:pPr>
        <w:ind w:left="0" w:right="0" w:firstLine="560"/>
        <w:spacing w:before="450" w:after="450" w:line="312" w:lineRule="auto"/>
      </w:pPr>
      <w:r>
        <w:rPr>
          <w:rFonts w:ascii="宋体" w:hAnsi="宋体" w:eastAsia="宋体" w:cs="宋体"/>
          <w:color w:val="000"/>
          <w:sz w:val="28"/>
          <w:szCs w:val="28"/>
        </w:rPr>
        <w:t xml:space="preserve">　　（三）着力提升综合运输服务效能</w:t>
      </w:r>
    </w:p>
    <w:p>
      <w:pPr>
        <w:ind w:left="0" w:right="0" w:firstLine="560"/>
        <w:spacing w:before="450" w:after="450" w:line="312" w:lineRule="auto"/>
      </w:pPr>
      <w:r>
        <w:rPr>
          <w:rFonts w:ascii="宋体" w:hAnsi="宋体" w:eastAsia="宋体" w:cs="宋体"/>
          <w:color w:val="000"/>
          <w:sz w:val="28"/>
          <w:szCs w:val="28"/>
        </w:rPr>
        <w:t xml:space="preserve">　　一是满足群众出行需求。实施2024年“公共交通品质提升计划”，完成18条公交线路优化，新增定制公交线路240条。开展新建、续建、改造公交场站23座，改造完成公交场站3座，建成公交专用道6公里。推进主城区“停车难”综合治理，开工建设公共停车场7个，已建成2个。</w:t>
      </w:r>
    </w:p>
    <w:p>
      <w:pPr>
        <w:ind w:left="0" w:right="0" w:firstLine="560"/>
        <w:spacing w:before="450" w:after="450" w:line="312" w:lineRule="auto"/>
      </w:pPr>
      <w:r>
        <w:rPr>
          <w:rFonts w:ascii="宋体" w:hAnsi="宋体" w:eastAsia="宋体" w:cs="宋体"/>
          <w:color w:val="000"/>
          <w:sz w:val="28"/>
          <w:szCs w:val="28"/>
        </w:rPr>
        <w:t xml:space="preserve">　　二是完善现代物流体系。大力推动物流业降本增效，加快推进运输结构调整工作。制定《南京市城市绿色货运配送示范工程实施方案》，推动“互联网+道路货运”发展，加大网络货运平台企业培育力度。</w:t>
      </w:r>
    </w:p>
    <w:p>
      <w:pPr>
        <w:ind w:left="0" w:right="0" w:firstLine="560"/>
        <w:spacing w:before="450" w:after="450" w:line="312" w:lineRule="auto"/>
      </w:pPr>
      <w:r>
        <w:rPr>
          <w:rFonts w:ascii="宋体" w:hAnsi="宋体" w:eastAsia="宋体" w:cs="宋体"/>
          <w:color w:val="000"/>
          <w:sz w:val="28"/>
          <w:szCs w:val="28"/>
        </w:rPr>
        <w:t xml:space="preserve">　　三是激发新业态发展潜能。推进出租汽车改革，支持溧水区出租汽车网巡融合发展试点。加强共享单车管理，启动共享单车企业半年经营服务评价工作。深化“交通+旅游”模式。</w:t>
      </w:r>
    </w:p>
    <w:p>
      <w:pPr>
        <w:ind w:left="0" w:right="0" w:firstLine="560"/>
        <w:spacing w:before="450" w:after="450" w:line="312" w:lineRule="auto"/>
      </w:pPr>
      <w:r>
        <w:rPr>
          <w:rFonts w:ascii="宋体" w:hAnsi="宋体" w:eastAsia="宋体" w:cs="宋体"/>
          <w:color w:val="000"/>
          <w:sz w:val="28"/>
          <w:szCs w:val="28"/>
        </w:rPr>
        <w:t xml:space="preserve">　　四是提升枢纽服务能级。优化航运发展软环境，港区集卡车辆专用ETC卡安装率达到75%。禄口机场T1航站楼改扩建工程已基本完成，近期开展工程竣工验收。T1航站楼南指廊土建工程正在办理工程前期。</w:t>
      </w:r>
    </w:p>
    <w:p>
      <w:pPr>
        <w:ind w:left="0" w:right="0" w:firstLine="560"/>
        <w:spacing w:before="450" w:after="450" w:line="312" w:lineRule="auto"/>
      </w:pPr>
      <w:r>
        <w:rPr>
          <w:rFonts w:ascii="宋体" w:hAnsi="宋体" w:eastAsia="宋体" w:cs="宋体"/>
          <w:color w:val="000"/>
          <w:sz w:val="28"/>
          <w:szCs w:val="28"/>
        </w:rPr>
        <w:t xml:space="preserve">　　（四）加快推进交通治理能力现代化</w:t>
      </w:r>
    </w:p>
    <w:p>
      <w:pPr>
        <w:ind w:left="0" w:right="0" w:firstLine="560"/>
        <w:spacing w:before="450" w:after="450" w:line="312" w:lineRule="auto"/>
      </w:pPr>
      <w:r>
        <w:rPr>
          <w:rFonts w:ascii="宋体" w:hAnsi="宋体" w:eastAsia="宋体" w:cs="宋体"/>
          <w:color w:val="000"/>
          <w:sz w:val="28"/>
          <w:szCs w:val="28"/>
        </w:rPr>
        <w:t xml:space="preserve">　　一是深化交通综合执法改革。4月8日市交通综合行政执法监督局正式挂牌，原11家单位的行政执法职能统一划入。根据“三定”方案共设立一个办公室、十个支队，现阶段按照“精机关、强基层”工作思路，确保职能到位、人员到位、工作到位，执法工作实现无缝衔接。</w:t>
      </w:r>
    </w:p>
    <w:p>
      <w:pPr>
        <w:ind w:left="0" w:right="0" w:firstLine="560"/>
        <w:spacing w:before="450" w:after="450" w:line="312" w:lineRule="auto"/>
      </w:pPr>
      <w:r>
        <w:rPr>
          <w:rFonts w:ascii="宋体" w:hAnsi="宋体" w:eastAsia="宋体" w:cs="宋体"/>
          <w:color w:val="000"/>
          <w:sz w:val="28"/>
          <w:szCs w:val="28"/>
        </w:rPr>
        <w:t xml:space="preserve">　　二是推动交通运输法治建设。落实行政执法“三项制度”，加速构建以信用为基础的新型监管机制。发布《进一步加强南京市城市公共停车设施建设的指导意见（试行）》，开展法规规章立法后评估工作，做好规范性文件专项清理等工作。全面落实优化营商环境工作，深化“宁满意”服务场景，推进政务服务事项标准化。</w:t>
      </w:r>
    </w:p>
    <w:p>
      <w:pPr>
        <w:ind w:left="0" w:right="0" w:firstLine="560"/>
        <w:spacing w:before="450" w:after="450" w:line="312" w:lineRule="auto"/>
      </w:pPr>
      <w:r>
        <w:rPr>
          <w:rFonts w:ascii="宋体" w:hAnsi="宋体" w:eastAsia="宋体" w:cs="宋体"/>
          <w:color w:val="000"/>
          <w:sz w:val="28"/>
          <w:szCs w:val="28"/>
        </w:rPr>
        <w:t xml:space="preserve">　　三是落实行业精细化管理要求。规范城市道路精细化养护工作要求，提高道路设施移交效率，上半年维修车行道约16.6万平方米，城市桥隧1100余座次，完成19条优质养护示范路创建工作。推进实施公路养护大中修工程，加强公路路面病害管控，干线公路损坏状况指数、行驶质量指数等指标保持优良，均超过省厅下达的目标值。《农村公路养护标准》被列为南京市地方标准。</w:t>
      </w:r>
    </w:p>
    <w:p>
      <w:pPr>
        <w:ind w:left="0" w:right="0" w:firstLine="560"/>
        <w:spacing w:before="450" w:after="450" w:line="312" w:lineRule="auto"/>
      </w:pPr>
      <w:r>
        <w:rPr>
          <w:rFonts w:ascii="宋体" w:hAnsi="宋体" w:eastAsia="宋体" w:cs="宋体"/>
          <w:color w:val="000"/>
          <w:sz w:val="28"/>
          <w:szCs w:val="28"/>
        </w:rPr>
        <w:t xml:space="preserve">　　（五）持续打造绿色智慧平安交通体系</w:t>
      </w:r>
    </w:p>
    <w:p>
      <w:pPr>
        <w:ind w:left="0" w:right="0" w:firstLine="560"/>
        <w:spacing w:before="450" w:after="450" w:line="312" w:lineRule="auto"/>
      </w:pPr>
      <w:r>
        <w:rPr>
          <w:rFonts w:ascii="宋体" w:hAnsi="宋体" w:eastAsia="宋体" w:cs="宋体"/>
          <w:color w:val="000"/>
          <w:sz w:val="28"/>
          <w:szCs w:val="28"/>
        </w:rPr>
        <w:t xml:space="preserve">　　一是完善交通安全生产应急体系。全面推进安全生产专项整治工作，综合治理危化品运输，精准打击“两客一危”违法运输行为，认真做好公路独柱墩桥梁排查等整治工作，加强水上交通运输动态监管。积极参与我市国家安全发展示范城市创建，继续做好“平安交通”建设，加强节假日、“两会”等重点时段应急管控工作。</w:t>
      </w:r>
    </w:p>
    <w:p>
      <w:pPr>
        <w:ind w:left="0" w:right="0" w:firstLine="560"/>
        <w:spacing w:before="450" w:after="450" w:line="312" w:lineRule="auto"/>
      </w:pPr>
      <w:r>
        <w:rPr>
          <w:rFonts w:ascii="宋体" w:hAnsi="宋体" w:eastAsia="宋体" w:cs="宋体"/>
          <w:color w:val="000"/>
          <w:sz w:val="28"/>
          <w:szCs w:val="28"/>
        </w:rPr>
        <w:t xml:space="preserve">　　二是打造绿色低碳环保交通。立足决胜污染防治攻坚战，开展蓝天保卫战等六个重点治理，完成130艘内河船舶防污设施改造，50处交通建设工地全部接入“智慧工地”平台，淘汰老旧柴油车3800余辆。推进港口码头污染防治工作，港口船舶垃圾、船舶生活污水、船舶油污水接收设施建设均完成目标任务。上半年新建岸电设施6套，靠港船舶使用岸电近2.5万度。</w:t>
      </w:r>
    </w:p>
    <w:p>
      <w:pPr>
        <w:ind w:left="0" w:right="0" w:firstLine="560"/>
        <w:spacing w:before="450" w:after="450" w:line="312" w:lineRule="auto"/>
      </w:pPr>
      <w:r>
        <w:rPr>
          <w:rFonts w:ascii="宋体" w:hAnsi="宋体" w:eastAsia="宋体" w:cs="宋体"/>
          <w:color w:val="000"/>
          <w:sz w:val="28"/>
          <w:szCs w:val="28"/>
        </w:rPr>
        <w:t xml:space="preserve">　　三是推进交通科技创新应用。着力打造G312混凝土桥梁全预制装配化建造等科技示范工程。全面提升行业监管信息化水平，携手四大电信营运商加快“5G”场景应用，实现数据资源跨地区、跨部门、跨业务共享融合。拓展新能源应用，建成车用充电桩1580根，新增、更新公交车、网约车100%新能源化，试点港作机械使用新能源。</w:t>
      </w:r>
    </w:p>
    <w:p>
      <w:pPr>
        <w:ind w:left="0" w:right="0" w:firstLine="560"/>
        <w:spacing w:before="450" w:after="450" w:line="312" w:lineRule="auto"/>
      </w:pPr>
      <w:r>
        <w:rPr>
          <w:rFonts w:ascii="宋体" w:hAnsi="宋体" w:eastAsia="宋体" w:cs="宋体"/>
          <w:color w:val="000"/>
          <w:sz w:val="28"/>
          <w:szCs w:val="28"/>
        </w:rPr>
        <w:t xml:space="preserve">　　（六）全面加强党风和作风建设</w:t>
      </w:r>
    </w:p>
    <w:p>
      <w:pPr>
        <w:ind w:left="0" w:right="0" w:firstLine="560"/>
        <w:spacing w:before="450" w:after="450" w:line="312" w:lineRule="auto"/>
      </w:pPr>
      <w:r>
        <w:rPr>
          <w:rFonts w:ascii="宋体" w:hAnsi="宋体" w:eastAsia="宋体" w:cs="宋体"/>
          <w:color w:val="000"/>
          <w:sz w:val="28"/>
          <w:szCs w:val="28"/>
        </w:rPr>
        <w:t xml:space="preserve">　　一是旗帜鲜明加强党的建设。坚持全面从严治党，加强系统党员党性锻炼。组织开展“三个在一线”突击行动，在疫情防控阻击战中充分发挥战斗堡垒和先锋模范作用。完成“一局三中心”党组织设置，推进行业党建工作。</w:t>
      </w:r>
    </w:p>
    <w:p>
      <w:pPr>
        <w:ind w:left="0" w:right="0" w:firstLine="560"/>
        <w:spacing w:before="450" w:after="450" w:line="312" w:lineRule="auto"/>
      </w:pPr>
      <w:r>
        <w:rPr>
          <w:rFonts w:ascii="宋体" w:hAnsi="宋体" w:eastAsia="宋体" w:cs="宋体"/>
          <w:color w:val="000"/>
          <w:sz w:val="28"/>
          <w:szCs w:val="28"/>
        </w:rPr>
        <w:t xml:space="preserve">　　二是积极培育交通文明风尚。深入开展社会主义核心价值观教育实践，创新道德“云”讲堂等形式。围绕抗疫先锋、最美逆行者，扎实开展新冠肺炎疫情防控宣传。推广南京市“四好农村路”示范线路，建设“农路宁好”南京农路品牌。培树行业先进典型。</w:t>
      </w:r>
    </w:p>
    <w:p>
      <w:pPr>
        <w:ind w:left="0" w:right="0" w:firstLine="560"/>
        <w:spacing w:before="450" w:after="450" w:line="312" w:lineRule="auto"/>
      </w:pPr>
      <w:r>
        <w:rPr>
          <w:rFonts w:ascii="宋体" w:hAnsi="宋体" w:eastAsia="宋体" w:cs="宋体"/>
          <w:color w:val="000"/>
          <w:sz w:val="28"/>
          <w:szCs w:val="28"/>
        </w:rPr>
        <w:t xml:space="preserve">　　三是不断加强行业作风建设。集中力量完成市政府、市局为民办实事事项，加快推进民生补短板工作。开展“万名党员干部帮万户”活动，助力高淳区临湖村脱贫致富。认真高效办理人大、政协建议提案147件。</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下半年，我局将在坚定落实疫情常态化防控各项举措的基础上，着力推动五项重点工作：</w:t>
      </w:r>
    </w:p>
    <w:p>
      <w:pPr>
        <w:ind w:left="0" w:right="0" w:firstLine="560"/>
        <w:spacing w:before="450" w:after="450" w:line="312" w:lineRule="auto"/>
      </w:pPr>
      <w:r>
        <w:rPr>
          <w:rFonts w:ascii="宋体" w:hAnsi="宋体" w:eastAsia="宋体" w:cs="宋体"/>
          <w:color w:val="000"/>
          <w:sz w:val="28"/>
          <w:szCs w:val="28"/>
        </w:rPr>
        <w:t xml:space="preserve">　　   一是加快推进交通基础设施建设，全力推进铁路、公路、过江通道和城市路网建设，推动基础设施建设互通互联。二是提升综合交通运输效能，改进公共交通服务品质，加快运输结构调整，推动城乡运输一体化。三是坚定不移推动综合行政执法改革，加强优化营商环境工作，提升交通治理能力。四是打造绿色平安交通，提升交通运输本质安全，推进环保节能工作，不断提升交通运输科技含金量。五是继续全面加强党的建设，坚持党的领导，保持对“四风”的高压态势，不忘初心、牢记使命，建设人民满意交通。</w:t>
      </w:r>
    </w:p>
    <w:p>
      <w:pPr>
        <w:ind w:left="0" w:right="0" w:firstLine="560"/>
        <w:spacing w:before="450" w:after="450" w:line="312" w:lineRule="auto"/>
      </w:pPr>
      <w:r>
        <w:rPr>
          <w:rFonts w:ascii="黑体" w:hAnsi="黑体" w:eastAsia="黑体" w:cs="黑体"/>
          <w:color w:val="000000"/>
          <w:sz w:val="36"/>
          <w:szCs w:val="36"/>
          <w:b w:val="1"/>
          <w:bCs w:val="1"/>
        </w:rPr>
        <w:t xml:space="preserve">【篇三】2024年上半年工作总结（交通运输局）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&gt;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学习是一辈子的事情，我学的是电子商务专业，对工程资料方面几乎是零的开始，所以初期就很盲目，给自己的岗位学习造成了极大的阻碍，之后经过领导和同事的及时引导，加上自己深入的感性认识和学习，逐渐的对工作性质和工作资料有了良好的适应，万事开头难，有了一个好的开始，我相信以后的工作会进行的很顺利，自己的提高会很明显。</w:t>
      </w:r>
    </w:p>
    <w:p>
      <w:pPr>
        <w:ind w:left="0" w:right="0" w:firstLine="560"/>
        <w:spacing w:before="450" w:after="450" w:line="312" w:lineRule="auto"/>
      </w:pPr>
      <w:r>
        <w:rPr>
          <w:rFonts w:ascii="宋体" w:hAnsi="宋体" w:eastAsia="宋体" w:cs="宋体"/>
          <w:color w:val="000"/>
          <w:sz w:val="28"/>
          <w:szCs w:val="28"/>
        </w:rPr>
        <w:t xml:space="preserve">&gt;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实践的积累，自己在工作的各方面都有了明显的提高，每次遇到困难时，我就虚心系向别人请教，事后自己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我作为公司的一名新人，也将是未来的新生力量，深感肩上的职责重大。公司的领导也时常教导我们要多学习各种知识，多参加各种活动，锻炼自己多方面的本事，以提高自身的素质层次。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　　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　　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2024-11-22T14:25:07+08:00</dcterms:created>
  <dcterms:modified xsi:type="dcterms:W3CDTF">2024-11-22T14:25:07+08:00</dcterms:modified>
</cp:coreProperties>
</file>

<file path=docProps/custom.xml><?xml version="1.0" encoding="utf-8"?>
<Properties xmlns="http://schemas.openxmlformats.org/officeDocument/2006/custom-properties" xmlns:vt="http://schemas.openxmlformats.org/officeDocument/2006/docPropsVTypes"/>
</file>