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纪检监察是党的纪律检查机关和政府的监察部门行使的两种职能。本站今天为大家精心准备了2024年半年纪检监察工作总结，希望对大家有所帮助!　　2024年半年纪检监察工作总结　　2024年上半年，集团公司纪委以习近平新时代中国特色社会主义思想、党...</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纪检监察是党的纪律检查机关和政府的监察部门行使的两种职能。本站今天为大家精心准备了2024年半年纪检监察工作总结，希望对大家有所帮助![_TAG_h2]　　2024年半年纪检监察工作总结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w:t>
      </w:r>
    </w:p>
    <w:p>
      <w:pPr>
        <w:ind w:left="0" w:right="0" w:firstLine="560"/>
        <w:spacing w:before="450" w:after="450" w:line="312" w:lineRule="auto"/>
      </w:pPr>
      <w:r>
        <w:rPr>
          <w:rFonts w:ascii="宋体" w:hAnsi="宋体" w:eastAsia="宋体" w:cs="宋体"/>
          <w:color w:val="000"/>
          <w:sz w:val="28"/>
          <w:szCs w:val="28"/>
        </w:rPr>
        <w:t xml:space="preserve">　　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w:t>
      </w:r>
    </w:p>
    <w:p>
      <w:pPr>
        <w:ind w:left="0" w:right="0" w:firstLine="560"/>
        <w:spacing w:before="450" w:after="450" w:line="312" w:lineRule="auto"/>
      </w:pPr>
      <w:r>
        <w:rPr>
          <w:rFonts w:ascii="宋体" w:hAnsi="宋体" w:eastAsia="宋体" w:cs="宋体"/>
          <w:color w:val="000"/>
          <w:sz w:val="28"/>
          <w:szCs w:val="28"/>
        </w:rPr>
        <w:t xml:space="preserve">　　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w:t>
      </w:r>
    </w:p>
    <w:p>
      <w:pPr>
        <w:ind w:left="0" w:right="0" w:firstLine="560"/>
        <w:spacing w:before="450" w:after="450" w:line="312" w:lineRule="auto"/>
      </w:pPr>
      <w:r>
        <w:rPr>
          <w:rFonts w:ascii="宋体" w:hAnsi="宋体" w:eastAsia="宋体" w:cs="宋体"/>
          <w:color w:val="000"/>
          <w:sz w:val="28"/>
          <w:szCs w:val="28"/>
        </w:rPr>
        <w:t xml:space="preserve">　　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黑体" w:hAnsi="黑体" w:eastAsia="黑体" w:cs="黑体"/>
          <w:color w:val="000000"/>
          <w:sz w:val="36"/>
          <w:szCs w:val="36"/>
          <w:b w:val="1"/>
          <w:bCs w:val="1"/>
        </w:rPr>
        <w:t xml:space="preserve">&gt;三、下半年工作思路及举措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w:t>
      </w:r>
    </w:p>
    <w:p>
      <w:pPr>
        <w:ind w:left="0" w:right="0" w:firstLine="560"/>
        <w:spacing w:before="450" w:after="450" w:line="312" w:lineRule="auto"/>
      </w:pPr>
      <w:r>
        <w:rPr>
          <w:rFonts w:ascii="宋体" w:hAnsi="宋体" w:eastAsia="宋体" w:cs="宋体"/>
          <w:color w:val="000"/>
          <w:sz w:val="28"/>
          <w:szCs w:val="28"/>
        </w:rPr>
        <w:t xml:space="preserve">　　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w:t>
      </w:r>
    </w:p>
    <w:p>
      <w:pPr>
        <w:ind w:left="0" w:right="0" w:firstLine="560"/>
        <w:spacing w:before="450" w:after="450" w:line="312" w:lineRule="auto"/>
      </w:pPr>
      <w:r>
        <w:rPr>
          <w:rFonts w:ascii="宋体" w:hAnsi="宋体" w:eastAsia="宋体" w:cs="宋体"/>
          <w:color w:val="000"/>
          <w:sz w:val="28"/>
          <w:szCs w:val="28"/>
        </w:rPr>
        <w:t xml:space="preserve">　　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w:t>
      </w:r>
    </w:p>
    <w:p>
      <w:pPr>
        <w:ind w:left="0" w:right="0" w:firstLine="560"/>
        <w:spacing w:before="450" w:after="450" w:line="312" w:lineRule="auto"/>
      </w:pPr>
      <w:r>
        <w:rPr>
          <w:rFonts w:ascii="宋体" w:hAnsi="宋体" w:eastAsia="宋体" w:cs="宋体"/>
          <w:color w:val="000"/>
          <w:sz w:val="28"/>
          <w:szCs w:val="28"/>
        </w:rPr>
        <w:t xml:space="preserve">　　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w:t>
      </w:r>
    </w:p>
    <w:p>
      <w:pPr>
        <w:ind w:left="0" w:right="0" w:firstLine="560"/>
        <w:spacing w:before="450" w:after="450" w:line="312" w:lineRule="auto"/>
      </w:pPr>
      <w:r>
        <w:rPr>
          <w:rFonts w:ascii="宋体" w:hAnsi="宋体" w:eastAsia="宋体" w:cs="宋体"/>
          <w:color w:val="000"/>
          <w:sz w:val="28"/>
          <w:szCs w:val="28"/>
        </w:rPr>
        <w:t xml:space="preserve">　　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w:t>
      </w:r>
    </w:p>
    <w:p>
      <w:pPr>
        <w:ind w:left="0" w:right="0" w:firstLine="560"/>
        <w:spacing w:before="450" w:after="450" w:line="312" w:lineRule="auto"/>
      </w:pPr>
      <w:r>
        <w:rPr>
          <w:rFonts w:ascii="宋体" w:hAnsi="宋体" w:eastAsia="宋体" w:cs="宋体"/>
          <w:color w:val="000"/>
          <w:sz w:val="28"/>
          <w:szCs w:val="28"/>
        </w:rPr>
        <w:t xml:space="preserve">　　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w:t>
      </w:r>
    </w:p>
    <w:p>
      <w:pPr>
        <w:ind w:left="0" w:right="0" w:firstLine="560"/>
        <w:spacing w:before="450" w:after="450" w:line="312" w:lineRule="auto"/>
      </w:pPr>
      <w:r>
        <w:rPr>
          <w:rFonts w:ascii="宋体" w:hAnsi="宋体" w:eastAsia="宋体" w:cs="宋体"/>
          <w:color w:val="000"/>
          <w:sz w:val="28"/>
          <w:szCs w:val="28"/>
        </w:rPr>
        <w:t xml:space="preserve">　　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w:t>
      </w:r>
    </w:p>
    <w:p>
      <w:pPr>
        <w:ind w:left="0" w:right="0" w:firstLine="560"/>
        <w:spacing w:before="450" w:after="450" w:line="312" w:lineRule="auto"/>
      </w:pPr>
      <w:r>
        <w:rPr>
          <w:rFonts w:ascii="宋体" w:hAnsi="宋体" w:eastAsia="宋体" w:cs="宋体"/>
          <w:color w:val="000"/>
          <w:sz w:val="28"/>
          <w:szCs w:val="28"/>
        </w:rPr>
        <w:t xml:space="preserve">　　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方案的通知》(威纪通发?2024?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w:t>
      </w:r>
    </w:p>
    <w:p>
      <w:pPr>
        <w:ind w:left="0" w:right="0" w:firstLine="560"/>
        <w:spacing w:before="450" w:after="450" w:line="312" w:lineRule="auto"/>
      </w:pPr>
      <w:r>
        <w:rPr>
          <w:rFonts w:ascii="宋体" w:hAnsi="宋体" w:eastAsia="宋体" w:cs="宋体"/>
          <w:color w:val="000"/>
          <w:sz w:val="28"/>
          <w:szCs w:val="28"/>
        </w:rPr>
        <w:t xml:space="preserve">　　上半年，我局纪检监察工作在市纪委、市监察局的指导和局党组的领导下，坚持以邓小平理论和“三个代表”重要思想为指导，认真贯彻落实科学发展观，坚持标本兼治、综合治理、惩防并举、注重预防的方针，充分发挥纪检监察工作的职能作用，狠抓党风廉政建设，切实让纪检监察工作贴近招商引资及经济交流与协作工作实际，并起到了强有力的保障作用，各项工作任务推进顺利。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狠抓学习教育，不断增强党员干部反腐倡廉意识。切实把反腐倡廉教育列入党员干部理论学习、局党组学习和深入学习实践科学发展观活动集中学习的重要内容，增强党员干部对党的政治纪律的认识，强化党员干部坚决执行党的路线方针政策导向，按照贯彻落实科学发展观的要求，认真抓好反腐倡廉相关法律法规和会议精神的学习和贯彻落实。上半年，我局认真组织全体干部职工学习了中纪委第三次全会、省纪委第三次全会和市纪委四次全会精神，并结合招商引资工作实际，紧紧围绕会议要求抓好党风廉政建设各项工作，完善健全机关效能建设，深入推进党风廉政建设和反腐倡廉工作，为推进招商引资工作及对外经济协作提供了有力的纪律保证。</w:t>
      </w:r>
    </w:p>
    <w:p>
      <w:pPr>
        <w:ind w:left="0" w:right="0" w:firstLine="560"/>
        <w:spacing w:before="450" w:after="450" w:line="312" w:lineRule="auto"/>
      </w:pPr>
      <w:r>
        <w:rPr>
          <w:rFonts w:ascii="宋体" w:hAnsi="宋体" w:eastAsia="宋体" w:cs="宋体"/>
          <w:color w:val="000"/>
          <w:sz w:val="28"/>
          <w:szCs w:val="28"/>
        </w:rPr>
        <w:t xml:space="preserve">　　(二)强化源头治理，不断增强领导干部廉洁自律监管。严格执行“四大纪律八项要求”和领导干部廉洁从政各项规定，切实规范干部职工外出招商引资、内务往来等工作行为，敦促领导干部管好配偶和子女，合理压缩招待费开支，限制工作人员使用办公电话和交通费的标准，并明确指出超支部分由个人承担。针对热点敏感问题，及时进行整改解决，如财务、人事等事宜坚决按要求按时限予以公示公开，接受群众监督。进一步完善廉政建设三项谈话制度和处室负责人述职述廉制1</w:t>
      </w:r>
    </w:p>
    <w:p>
      <w:pPr>
        <w:ind w:left="0" w:right="0" w:firstLine="560"/>
        <w:spacing w:before="450" w:after="450" w:line="312" w:lineRule="auto"/>
      </w:pPr>
      <w:r>
        <w:rPr>
          <w:rFonts w:ascii="宋体" w:hAnsi="宋体" w:eastAsia="宋体" w:cs="宋体"/>
          <w:color w:val="000"/>
          <w:sz w:val="28"/>
          <w:szCs w:val="28"/>
        </w:rPr>
        <w:t xml:space="preserve">　　度，增强领导干部遵守和执行政治纪律的自觉性。同时，对存在违反党纪政纪的行为，坚决予以严肃惩处，切实维护党纪政纪的严肃性，加大惩治腐败工作力度。此外，不断加强信访接待工作，切实畅通民意渠道。上半年，我局未发生党员干部违纪案件，未收到群众信访举报案件。</w:t>
      </w:r>
    </w:p>
    <w:p>
      <w:pPr>
        <w:ind w:left="0" w:right="0" w:firstLine="560"/>
        <w:spacing w:before="450" w:after="450" w:line="312" w:lineRule="auto"/>
      </w:pPr>
      <w:r>
        <w:rPr>
          <w:rFonts w:ascii="宋体" w:hAnsi="宋体" w:eastAsia="宋体" w:cs="宋体"/>
          <w:color w:val="000"/>
          <w:sz w:val="28"/>
          <w:szCs w:val="28"/>
        </w:rPr>
        <w:t xml:space="preserve">　　(三)强化作风建设，不断提高干部队伍自身建设能力。结合全局工作实际，积极开展领导干部作风整顿工作，并以深入学习实践科学发展观活动为载体，采取班子会、职工会、交心谈心、民主生活会等方式，通过“自己找、群众提、领导点、大家评”广泛征求意见，查摆问题，积极开展批评和自我批评，以此回顾过去的工作，总结反思工作中的缺点、失误和教训，分析原因，找准症结，克服缺点，修正错误，切实把每一位党员干部的思想统一到全局性工作上来，不断提高全局干部职工的自身建设能力。</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半年来，尽管我局反腐倡廉工作取得了一定成绩，但也存在一些不足。如反腐倡廉教育宣传的深度还不够;组织开展调研工作主动性不够;相关制度的建立还不够完善;机关各项工作制度还有待进一步健全;机关作风建设工作的措施有待进一步巩固等。</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(一)继续深化学习，提高拒腐防变的能力。</w:t>
      </w:r>
    </w:p>
    <w:p>
      <w:pPr>
        <w:ind w:left="0" w:right="0" w:firstLine="560"/>
        <w:spacing w:before="450" w:after="450" w:line="312" w:lineRule="auto"/>
      </w:pPr>
      <w:r>
        <w:rPr>
          <w:rFonts w:ascii="宋体" w:hAnsi="宋体" w:eastAsia="宋体" w:cs="宋体"/>
          <w:color w:val="000"/>
          <w:sz w:val="28"/>
          <w:szCs w:val="28"/>
        </w:rPr>
        <w:t xml:space="preserve">　　结合深入学习实践科学发展观活动，采取集中学习和自学相结合方式，着重在学习内容上力求广度和深度，继续强化对党的十七届三中全会精神和《建立健全惩治与预防腐败体系上半-2024年工作规划》，以及中央、省、市纪委有关会议精神的学习，深刻理解其精神实质和战略意义，并做好学习笔记，写好心得体会，切实用理论知识武装自己的头脑，自觉抵制腐败。</w:t>
      </w:r>
    </w:p>
    <w:p>
      <w:pPr>
        <w:ind w:left="0" w:right="0" w:firstLine="560"/>
        <w:spacing w:before="450" w:after="450" w:line="312" w:lineRule="auto"/>
      </w:pPr>
      <w:r>
        <w:rPr>
          <w:rFonts w:ascii="宋体" w:hAnsi="宋体" w:eastAsia="宋体" w:cs="宋体"/>
          <w:color w:val="000"/>
          <w:sz w:val="28"/>
          <w:szCs w:val="28"/>
        </w:rPr>
        <w:t xml:space="preserve">　　(二)强化服务意识，提高投资服务的水平。</w:t>
      </w:r>
    </w:p>
    <w:p>
      <w:pPr>
        <w:ind w:left="0" w:right="0" w:firstLine="560"/>
        <w:spacing w:before="450" w:after="450" w:line="312" w:lineRule="auto"/>
      </w:pPr>
      <w:r>
        <w:rPr>
          <w:rFonts w:ascii="宋体" w:hAnsi="宋体" w:eastAsia="宋体" w:cs="宋体"/>
          <w:color w:val="000"/>
          <w:sz w:val="28"/>
          <w:szCs w:val="28"/>
        </w:rPr>
        <w:t xml:space="preserve">　　切实转变观念，明确定位，树立招商引资“顾客”意识，</w:t>
      </w:r>
    </w:p>
    <w:p>
      <w:pPr>
        <w:ind w:left="0" w:right="0" w:firstLine="560"/>
        <w:spacing w:before="450" w:after="450" w:line="312" w:lineRule="auto"/>
      </w:pPr>
      <w:r>
        <w:rPr>
          <w:rFonts w:ascii="宋体" w:hAnsi="宋体" w:eastAsia="宋体" w:cs="宋体"/>
          <w:color w:val="000"/>
          <w:sz w:val="28"/>
          <w:szCs w:val="28"/>
        </w:rPr>
        <w:t xml:space="preserve">　　突出企业的“顾客”导向，注重在与投资者打交道时的角色和位置转换，对投资企业坚持按照“调查研究主动办、跟踪服务及时办、找上门来马上办、克服困难想法办、重大项目优先办、多头管理协调办、坚决不说不能办”的要求，努力为投资者提供投资前、投资中、投资后全过程优质服务，和谐政企关系和安商、亲商、稳商良好氛围，提升招商引资服务水平。</w:t>
      </w:r>
    </w:p>
    <w:p>
      <w:pPr>
        <w:ind w:left="0" w:right="0" w:firstLine="560"/>
        <w:spacing w:before="450" w:after="450" w:line="312" w:lineRule="auto"/>
      </w:pPr>
      <w:r>
        <w:rPr>
          <w:rFonts w:ascii="宋体" w:hAnsi="宋体" w:eastAsia="宋体" w:cs="宋体"/>
          <w:color w:val="000"/>
          <w:sz w:val="28"/>
          <w:szCs w:val="28"/>
        </w:rPr>
        <w:t xml:space="preserve">　　(三)加大案件查处力度。</w:t>
      </w:r>
    </w:p>
    <w:p>
      <w:pPr>
        <w:ind w:left="0" w:right="0" w:firstLine="560"/>
        <w:spacing w:before="450" w:after="450" w:line="312" w:lineRule="auto"/>
      </w:pPr>
      <w:r>
        <w:rPr>
          <w:rFonts w:ascii="宋体" w:hAnsi="宋体" w:eastAsia="宋体" w:cs="宋体"/>
          <w:color w:val="000"/>
          <w:sz w:val="28"/>
          <w:szCs w:val="28"/>
        </w:rPr>
        <w:t xml:space="preserve">　　对群众、企业举报或其他原因出现的局内违规违纪的人和事，坚决一查到底，决不姑息迁就。</w:t>
      </w:r>
    </w:p>
    <w:p>
      <w:pPr>
        <w:ind w:left="0" w:right="0" w:firstLine="560"/>
        <w:spacing w:before="450" w:after="450" w:line="312" w:lineRule="auto"/>
      </w:pPr>
      <w:r>
        <w:rPr>
          <w:rFonts w:ascii="宋体" w:hAnsi="宋体" w:eastAsia="宋体" w:cs="宋体"/>
          <w:color w:val="000"/>
          <w:sz w:val="28"/>
          <w:szCs w:val="28"/>
        </w:rPr>
        <w:t xml:space="preserve">　　总之，在市纪委、市监察局和局党组的领导下，在下半年的各项工作中，我们将切实按照科学发展观的要求，紧紧围绕生态文明城市建设要求，始终坚持把反腐倡廉工作落实到招商引资工作全过程，不断促进全市招商引资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