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某单位2024年上半年工作总结及下半年工作计划篇</w:t>
      </w:r>
      <w:bookmarkEnd w:id="1"/>
    </w:p>
    <w:p>
      <w:pPr>
        <w:jc w:val="center"/>
        <w:spacing w:before="0" w:after="450"/>
      </w:pPr>
      <w:r>
        <w:rPr>
          <w:rFonts w:ascii="Arial" w:hAnsi="Arial" w:eastAsia="Arial" w:cs="Arial"/>
          <w:color w:val="999999"/>
          <w:sz w:val="20"/>
          <w:szCs w:val="20"/>
        </w:rPr>
        <w:t xml:space="preserve">来源：网络  作者：玄霄绝艳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按照新时代党的建设总要求，坚持把党的政治建设摆在首位，以基层党组织标准化规范化建设为抓手，认真贯彻落实年初制定的党建工作要点，不断提高集团党的建设质量。本站为大家带来的某单位2024年上半年工作总结及下半年工作计划，希望能帮助到大家!　　某...</w:t>
      </w:r>
    </w:p>
    <w:p>
      <w:pPr>
        <w:ind w:left="0" w:right="0" w:firstLine="560"/>
        <w:spacing w:before="450" w:after="450" w:line="312" w:lineRule="auto"/>
      </w:pPr>
      <w:r>
        <w:rPr>
          <w:rFonts w:ascii="宋体" w:hAnsi="宋体" w:eastAsia="宋体" w:cs="宋体"/>
          <w:color w:val="000"/>
          <w:sz w:val="28"/>
          <w:szCs w:val="28"/>
        </w:rPr>
        <w:t xml:space="preserve">按照新时代党的建设总要求，坚持把党的政治建设摆在首位，以基层党组织标准化规范化建设为抓手，认真贯彻落实年初制定的党建工作要点，不断提高集团党的建设质量。本站为大家带来的某单位2024年上半年工作总结及下半年工作计划，希望能帮助到大家![_TAG_h2]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　　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　　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　　一、思想</w:t>
      </w:r>
    </w:p>
    <w:p>
      <w:pPr>
        <w:ind w:left="0" w:right="0" w:firstLine="560"/>
        <w:spacing w:before="450" w:after="450" w:line="312" w:lineRule="auto"/>
      </w:pPr>
      <w:r>
        <w:rPr>
          <w:rFonts w:ascii="宋体" w:hAnsi="宋体" w:eastAsia="宋体" w:cs="宋体"/>
          <w:color w:val="000"/>
          <w:sz w:val="28"/>
          <w:szCs w:val="28"/>
        </w:rPr>
        <w:t xml:space="preserve">　　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　　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　　二、工作</w:t>
      </w:r>
    </w:p>
    <w:p>
      <w:pPr>
        <w:ind w:left="0" w:right="0" w:firstLine="560"/>
        <w:spacing w:before="450" w:after="450" w:line="312" w:lineRule="auto"/>
      </w:pPr>
      <w:r>
        <w:rPr>
          <w:rFonts w:ascii="宋体" w:hAnsi="宋体" w:eastAsia="宋体" w:cs="宋体"/>
          <w:color w:val="000"/>
          <w:sz w:val="28"/>
          <w:szCs w:val="28"/>
        </w:rPr>
        <w:t xml:space="preserve">　　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　　三、人际交往</w:t>
      </w:r>
    </w:p>
    <w:p>
      <w:pPr>
        <w:ind w:left="0" w:right="0" w:firstLine="560"/>
        <w:spacing w:before="450" w:after="450" w:line="312" w:lineRule="auto"/>
      </w:pPr>
      <w:r>
        <w:rPr>
          <w:rFonts w:ascii="宋体" w:hAnsi="宋体" w:eastAsia="宋体" w:cs="宋体"/>
          <w:color w:val="000"/>
          <w:sz w:val="28"/>
          <w:szCs w:val="28"/>
        </w:rPr>
        <w:t xml:space="preserve">　　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　　四、作风养成</w:t>
      </w:r>
    </w:p>
    <w:p>
      <w:pPr>
        <w:ind w:left="0" w:right="0" w:firstLine="560"/>
        <w:spacing w:before="450" w:after="450" w:line="312" w:lineRule="auto"/>
      </w:pPr>
      <w:r>
        <w:rPr>
          <w:rFonts w:ascii="宋体" w:hAnsi="宋体" w:eastAsia="宋体" w:cs="宋体"/>
          <w:color w:val="000"/>
          <w:sz w:val="28"/>
          <w:szCs w:val="28"/>
        </w:rPr>
        <w:t xml:space="preserve">　　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　　五、体能素质</w:t>
      </w:r>
    </w:p>
    <w:p>
      <w:pPr>
        <w:ind w:left="0" w:right="0" w:firstLine="560"/>
        <w:spacing w:before="450" w:after="450" w:line="312" w:lineRule="auto"/>
      </w:pPr>
      <w:r>
        <w:rPr>
          <w:rFonts w:ascii="宋体" w:hAnsi="宋体" w:eastAsia="宋体" w:cs="宋体"/>
          <w:color w:val="000"/>
          <w:sz w:val="28"/>
          <w:szCs w:val="28"/>
        </w:rPr>
        <w:t xml:space="preserve">　　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　　六、政治思想学习</w:t>
      </w:r>
    </w:p>
    <w:p>
      <w:pPr>
        <w:ind w:left="0" w:right="0" w:firstLine="560"/>
        <w:spacing w:before="450" w:after="450" w:line="312" w:lineRule="auto"/>
      </w:pPr>
      <w:r>
        <w:rPr>
          <w:rFonts w:ascii="宋体" w:hAnsi="宋体" w:eastAsia="宋体" w:cs="宋体"/>
          <w:color w:val="000"/>
          <w:sz w:val="28"/>
          <w:szCs w:val="28"/>
        </w:rPr>
        <w:t xml:space="preserve">　　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　　七、整改措施</w:t>
      </w:r>
    </w:p>
    <w:p>
      <w:pPr>
        <w:ind w:left="0" w:right="0" w:firstLine="560"/>
        <w:spacing w:before="450" w:after="450" w:line="312" w:lineRule="auto"/>
      </w:pPr>
      <w:r>
        <w:rPr>
          <w:rFonts w:ascii="宋体" w:hAnsi="宋体" w:eastAsia="宋体" w:cs="宋体"/>
          <w:color w:val="000"/>
          <w:sz w:val="28"/>
          <w:szCs w:val="28"/>
        </w:rPr>
        <w:t xml:space="preserve">　　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　　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一、前台是公司对外形象的窗口</w:t>
      </w:r>
    </w:p>
    <w:p>
      <w:pPr>
        <w:ind w:left="0" w:right="0" w:firstLine="560"/>
        <w:spacing w:before="450" w:after="450" w:line="312" w:lineRule="auto"/>
      </w:pPr>
      <w:r>
        <w:rPr>
          <w:rFonts w:ascii="宋体" w:hAnsi="宋体" w:eastAsia="宋体" w:cs="宋体"/>
          <w:color w:val="000"/>
          <w:sz w:val="28"/>
          <w:szCs w:val="28"/>
        </w:rPr>
        <w:t xml:space="preserve">　　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　　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　　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　　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　　3.待人接物时，态度不够热情。</w:t>
      </w:r>
    </w:p>
    <w:p>
      <w:pPr>
        <w:ind w:left="0" w:right="0" w:firstLine="560"/>
        <w:spacing w:before="450" w:after="450" w:line="312" w:lineRule="auto"/>
      </w:pPr>
      <w:r>
        <w:rPr>
          <w:rFonts w:ascii="宋体" w:hAnsi="宋体" w:eastAsia="宋体" w:cs="宋体"/>
          <w:color w:val="000"/>
          <w:sz w:val="28"/>
          <w:szCs w:val="28"/>
        </w:rPr>
        <w:t xml:space="preserve">　　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　　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　　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　　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(一)疫情防控工作常态推进</w:t>
      </w:r>
    </w:p>
    <w:p>
      <w:pPr>
        <w:ind w:left="0" w:right="0" w:firstLine="560"/>
        <w:spacing w:before="450" w:after="450" w:line="312" w:lineRule="auto"/>
      </w:pPr>
      <w:r>
        <w:rPr>
          <w:rFonts w:ascii="宋体" w:hAnsi="宋体" w:eastAsia="宋体" w:cs="宋体"/>
          <w:color w:val="000"/>
          <w:sz w:val="28"/>
          <w:szCs w:val="28"/>
        </w:rPr>
        <w:t xml:space="preserve">　　一是第一时间成立新冠肺炎疫情防控领导小组、疫情防控指挥部，下设Ⅹ个工作小组，建立ⅩⅩ街道疫情防控线上平台、“一院一档”及防控责任体系，设置Ⅹ个登记点，确保防控工作顺利、有效开展。二是严格落实属地责任，对小区进出人员实行“ⅩⅩ健康码”亮码通行。截止Ⅹ月ⅩⅩ日，累计排查返乡人员ⅩⅩ人;疫情较重地区来团人员ⅩⅩ人;外籍来团人员ⅩⅩ人，境外旅居返人员ⅩⅩ人;累计办理外出务工ⅩⅩ人。同时，做好生活物资保供工作。三是出动宣传车ⅩⅩ辆，张贴温馨提示ⅩⅩ余份、公告ⅩⅩ余份、宣传海报ⅩⅩ余张，悬挂宣传横幅ⅩⅩ余条，通过自创曲艺节目，加强防控宣传。四是以街道老卫生院为基础，利用ⅩⅩ天时间完成ⅩⅩ街道临时隔离救治点筹备工作，完成发热隔离房间ⅩⅩ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　　(二)经济质量稳步提升</w:t>
      </w:r>
    </w:p>
    <w:p>
      <w:pPr>
        <w:ind w:left="0" w:right="0" w:firstLine="560"/>
        <w:spacing w:before="450" w:after="450" w:line="312" w:lineRule="auto"/>
      </w:pPr>
      <w:r>
        <w:rPr>
          <w:rFonts w:ascii="宋体" w:hAnsi="宋体" w:eastAsia="宋体" w:cs="宋体"/>
          <w:color w:val="000"/>
          <w:sz w:val="28"/>
          <w:szCs w:val="28"/>
        </w:rPr>
        <w:t xml:space="preserve">　　2024年上半年完成固定资产投资ⅩⅩ万元，其中三产ⅩⅩ万元;完成规上工业总产值ⅩⅩ万元;完成规上服务业营业收入ⅩⅩ千元，同比增幅ⅩⅩ%，其中其它盈利性服务业营业收入ⅩⅩ千元，同比增幅ⅩⅩ%;完成限上商贸销售营业额ⅩⅩ千元，其中参与社消零核算部分销售额ⅩⅩ千元。ⅩⅩ年上半年完成税收ⅩⅩ万元，同比增幅ⅩⅩ%。在继续做好疫情防控的基础上指导ⅩⅩ家企业复工复产，推进三产服务业复工复产，建立复工手续“一企一档”;跟踪ⅩⅩ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　　(三)项目建设扎实推进</w:t>
      </w:r>
    </w:p>
    <w:p>
      <w:pPr>
        <w:ind w:left="0" w:right="0" w:firstLine="560"/>
        <w:spacing w:before="450" w:after="450" w:line="312" w:lineRule="auto"/>
      </w:pPr>
      <w:r>
        <w:rPr>
          <w:rFonts w:ascii="宋体" w:hAnsi="宋体" w:eastAsia="宋体" w:cs="宋体"/>
          <w:color w:val="000"/>
          <w:sz w:val="28"/>
          <w:szCs w:val="28"/>
        </w:rPr>
        <w:t xml:space="preserve">　　一是认真落实ⅩⅩ关于ⅩⅩ拆迁超期过渡安置问题批示精神，永定安置点一期项目已进场施工，同时继续做好ⅩⅩ户超期过渡人员解释及安抚工作。二是ⅩⅩ园二期·ⅩⅩ项目已完成设计及工程施工图，等待区住建局出具审查意见，预计本年度投产ⅩⅩ万元，于ⅩⅩ年ⅩⅩ月进场施工。三是ⅩⅩ项目第一、二批供地(ⅩⅩ亩)方案正在优化调整中，预计2024年Ⅹ月提交设计方案报区规自局审查;四是ⅩⅩ集团ⅩⅩ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　　(四)生态环境持续提升</w:t>
      </w:r>
    </w:p>
    <w:p>
      <w:pPr>
        <w:ind w:left="0" w:right="0" w:firstLine="560"/>
        <w:spacing w:before="450" w:after="450" w:line="312" w:lineRule="auto"/>
      </w:pPr>
      <w:r>
        <w:rPr>
          <w:rFonts w:ascii="宋体" w:hAnsi="宋体" w:eastAsia="宋体" w:cs="宋体"/>
          <w:color w:val="000"/>
          <w:sz w:val="28"/>
          <w:szCs w:val="28"/>
        </w:rPr>
        <w:t xml:space="preserve">　　1.专项整治强力开展。一是制定《ⅩⅩ街道“散乱污”企业(作坊)巡查整治工作方案》、《ⅩⅩ街道2024年企业服务专员制度》，整治“散乱污”企业Ⅹ家，对关闭点位进行“回头看”;指导企业落实并抓好环保主体责任，确保环保设施设备正常运转;处理信访投诉Ⅹ件。二是开展“户外广告、店招牌”专项整治工作，拆除户外广告Ⅹ处，规范设置店招牌Ⅹ处。三是开展“三轮车非法营运”专项整治，暂扣非法营运三轮车Ⅹ辆。</w:t>
      </w:r>
    </w:p>
    <w:p>
      <w:pPr>
        <w:ind w:left="0" w:right="0" w:firstLine="560"/>
        <w:spacing w:before="450" w:after="450" w:line="312" w:lineRule="auto"/>
      </w:pPr>
      <w:r>
        <w:rPr>
          <w:rFonts w:ascii="宋体" w:hAnsi="宋体" w:eastAsia="宋体" w:cs="宋体"/>
          <w:color w:val="000"/>
          <w:sz w:val="28"/>
          <w:szCs w:val="28"/>
        </w:rPr>
        <w:t xml:space="preserve">　　2.人居环境得到提升。一是推进“污水革命”。完成河道清淤Ⅹ公里，清除渠道淤积物Ⅹ万余m3，完成目标任务Ⅹ%。于Ⅹ月Ⅹ日启动东南片区水环境治理工作。一季度巡河Ⅹ余次，发现并及时处理问题Ⅹ个，完成总河长办督查问题Ⅹ件。二是推进“厕所革命”。将专项资金全部拨付到各村(社区)，并做好改造工作台账。三是对群众多次反映的“Ⅹ”狗市环境污染、噪音扰民等问题进行专项整治，并形成长效监管机制，切实改善环境。四是联合区Ⅹ执法大队等多部门对非法活禽宰杀、冷冻、贩售点位进行集中整治，取缔非法宰杀点Ⅹ处。</w:t>
      </w:r>
    </w:p>
    <w:p>
      <w:pPr>
        <w:ind w:left="0" w:right="0" w:firstLine="560"/>
        <w:spacing w:before="450" w:after="450" w:line="312" w:lineRule="auto"/>
      </w:pPr>
      <w:r>
        <w:rPr>
          <w:rFonts w:ascii="宋体" w:hAnsi="宋体" w:eastAsia="宋体" w:cs="宋体"/>
          <w:color w:val="000"/>
          <w:sz w:val="28"/>
          <w:szCs w:val="28"/>
        </w:rPr>
        <w:t xml:space="preserve">　　(五)城乡建设协调发展</w:t>
      </w:r>
    </w:p>
    <w:p>
      <w:pPr>
        <w:ind w:left="0" w:right="0" w:firstLine="560"/>
        <w:spacing w:before="450" w:after="450" w:line="312" w:lineRule="auto"/>
      </w:pPr>
      <w:r>
        <w:rPr>
          <w:rFonts w:ascii="宋体" w:hAnsi="宋体" w:eastAsia="宋体" w:cs="宋体"/>
          <w:color w:val="000"/>
          <w:sz w:val="28"/>
          <w:szCs w:val="28"/>
        </w:rPr>
        <w:t xml:space="preserve">　　一是Ⅹ路改造工程已基本实现双向通车，正在进行人行道、路灯等配套设施建设，预计2024年Ⅹ月完工;广场路北延线新建工程正在对建设工程设计方案进行优化，办理立项手续。二是ⅩⅩ老卫生院信访调解中心改造项目已完成设计，预计2024年Ⅹ月进场施工。三是完成Ⅹ村、Ⅹ村、Ⅹ村、Ⅹ村、Ⅹ村、Ⅹ村等Ⅹ处渠道维修工程点位施工;推进Ⅹ个自备水源小区自来水报装工作;协助自来水公司核查处理完成水源切换遗留问题Ⅹ件。</w:t>
      </w:r>
    </w:p>
    <w:p>
      <w:pPr>
        <w:ind w:left="0" w:right="0" w:firstLine="560"/>
        <w:spacing w:before="450" w:after="450" w:line="312" w:lineRule="auto"/>
      </w:pPr>
      <w:r>
        <w:rPr>
          <w:rFonts w:ascii="宋体" w:hAnsi="宋体" w:eastAsia="宋体" w:cs="宋体"/>
          <w:color w:val="000"/>
          <w:sz w:val="28"/>
          <w:szCs w:val="28"/>
        </w:rPr>
        <w:t xml:space="preserve">　　(六)自身建设持续强化</w:t>
      </w:r>
    </w:p>
    <w:p>
      <w:pPr>
        <w:ind w:left="0" w:right="0" w:firstLine="560"/>
        <w:spacing w:before="450" w:after="450" w:line="312" w:lineRule="auto"/>
      </w:pPr>
      <w:r>
        <w:rPr>
          <w:rFonts w:ascii="宋体" w:hAnsi="宋体" w:eastAsia="宋体" w:cs="宋体"/>
          <w:color w:val="000"/>
          <w:sz w:val="28"/>
          <w:szCs w:val="28"/>
        </w:rPr>
        <w:t xml:space="preserve">　　一是按照区委办、区政府办《关于印发的通知》，完成ⅩⅩ街道内部机构设置及人员调整，制定《ⅩⅩ街道机关事业单位工作人员管理考核办法(试行)》、《ⅩⅩ街道编外人员使用管理办法(试行)》，通过“换位子”方式，明确每一位干部职能职责，完善绩效考核工作机制，将日常工作实绩同年终考核紧密挂钩，激发干部工作积极性。二是制定《ⅩⅩ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　　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　　三、2024年下半年工作计划</w:t>
      </w:r>
    </w:p>
    <w:p>
      <w:pPr>
        <w:ind w:left="0" w:right="0" w:firstLine="560"/>
        <w:spacing w:before="450" w:after="450" w:line="312" w:lineRule="auto"/>
      </w:pPr>
      <w:r>
        <w:rPr>
          <w:rFonts w:ascii="宋体" w:hAnsi="宋体" w:eastAsia="宋体" w:cs="宋体"/>
          <w:color w:val="000"/>
          <w:sz w:val="28"/>
          <w:szCs w:val="28"/>
        </w:rPr>
        <w:t xml:space="preserve">　　(一)提升党建上再见真效。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　　(二)在项目保障上再下真功。一是进一步抓实重点项目建设。全力推进太和老街棚户区改造拆迁工作，加快推进ⅩⅩ、ⅩⅩ等重点项目建设进度，加快ⅩⅩ、ⅩⅩ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　　(三)在统筹城乡上再有真为。一是力争启动广场路北延线新建工程，分流过境重车，缓解交通拥堵问题;二是力争尽早启动X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　　(四)在环境整治、城市管理上再动真格。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　　(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2025-04-05T01:04:09+08:00</dcterms:created>
  <dcterms:modified xsi:type="dcterms:W3CDTF">2025-04-05T01:04:09+08:00</dcterms:modified>
</cp:coreProperties>
</file>

<file path=docProps/custom.xml><?xml version="1.0" encoding="utf-8"?>
<Properties xmlns="http://schemas.openxmlformats.org/officeDocument/2006/custom-properties" xmlns:vt="http://schemas.openxmlformats.org/officeDocument/2006/docPropsVTypes"/>
</file>