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关于2024年上半年意识形态工作的情况汇报篇</w:t>
      </w:r>
      <w:bookmarkEnd w:id="1"/>
    </w:p>
    <w:p>
      <w:pPr>
        <w:jc w:val="center"/>
        <w:spacing w:before="0" w:after="450"/>
      </w:pPr>
      <w:r>
        <w:rPr>
          <w:rFonts w:ascii="Arial" w:hAnsi="Arial" w:eastAsia="Arial" w:cs="Arial"/>
          <w:color w:val="999999"/>
          <w:sz w:val="20"/>
          <w:szCs w:val="20"/>
        </w:rPr>
        <w:t xml:space="preserve">来源：网络  作者：心旷神怡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为大家带来的关于2024年上半年意识形态工作的情况汇报，希望能帮助到大家!关于2024年上半年意识形态工作的情况汇报1　　...</w:t>
      </w:r>
    </w:p>
    <w:p>
      <w:pPr>
        <w:ind w:left="0" w:right="0" w:firstLine="560"/>
        <w:spacing w:before="450" w:after="450" w:line="312" w:lineRule="auto"/>
      </w:pPr>
      <w:r>
        <w:rPr>
          <w:rFonts w:ascii="宋体" w:hAnsi="宋体" w:eastAsia="宋体" w:cs="宋体"/>
          <w:color w:val="000"/>
          <w:sz w:val="28"/>
          <w:szCs w:val="28"/>
        </w:rPr>
        <w:t xml:space="preserve">　　意识形态,可以理解为对事物的理解、认知,它是一种对事物的感观思想,它是观念、观点、概念、思想、价值观等要素的总和。为大家带来的关于2024年上半年意识形态工作的情况汇报，希望能帮助到大家!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关于2024年上半年意识形态工作的情况汇报1</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在区委、区政府的正确领导下，我街道深入贯彻学习党的十九大精神和***新时代中国特色社会主义思想，认真落实意识形态工作责任制，现将2024年上半年意识形态工作开展情况汇报如下：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总书记系列重要讲话精神、***总书记十九大报告、《中国共产党章程》等;按照上级规定的学习讨论、征求意见、交心谈心、对照检查、相互批评、整改落实等步骤，圆满召开了专题民主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w:t>
      </w:r>
    </w:p>
    <w:p>
      <w:pPr>
        <w:ind w:left="0" w:right="0" w:firstLine="560"/>
        <w:spacing w:before="450" w:after="450" w:line="312" w:lineRule="auto"/>
      </w:pPr>
      <w:r>
        <w:rPr>
          <w:rFonts w:ascii="宋体" w:hAnsi="宋体" w:eastAsia="宋体" w:cs="宋体"/>
          <w:color w:val="000"/>
          <w:sz w:val="28"/>
          <w:szCs w:val="28"/>
        </w:rPr>
        <w:t xml:space="preserve">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w:t>
      </w:r>
    </w:p>
    <w:p>
      <w:pPr>
        <w:ind w:left="0" w:right="0" w:firstLine="560"/>
        <w:spacing w:before="450" w:after="450" w:line="312" w:lineRule="auto"/>
      </w:pPr>
      <w:r>
        <w:rPr>
          <w:rFonts w:ascii="宋体" w:hAnsi="宋体" w:eastAsia="宋体" w:cs="宋体"/>
          <w:color w:val="000"/>
          <w:sz w:val="28"/>
          <w:szCs w:val="28"/>
        </w:rPr>
        <w:t xml:space="preserve">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w:t>
      </w:r>
    </w:p>
    <w:p>
      <w:pPr>
        <w:ind w:left="0" w:right="0" w:firstLine="560"/>
        <w:spacing w:before="450" w:after="450" w:line="312" w:lineRule="auto"/>
      </w:pPr>
      <w:r>
        <w:rPr>
          <w:rFonts w:ascii="宋体" w:hAnsi="宋体" w:eastAsia="宋体" w:cs="宋体"/>
          <w:color w:val="000"/>
          <w:sz w:val="28"/>
          <w:szCs w:val="28"/>
        </w:rPr>
        <w:t xml:space="preserve">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关于2024年上半年意识形态工作的情况汇报2</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一是加强理论武装。组织党委中心组持续深入学习贯彻***新时代中国特色社会主义思想，重点学深悟透《***谈治国理政》 第一卷、第二卷和《***新时代中国特色社会主义思想三十讲》，及时学习贯彻***总书记最新讲话精神和省委、市委、县委的最新贯彻举措。并利用“学习强国”学习平台，让全系统党员干部养成“每日必学”的良好习惯，真正用党的创新理论武装头脑、 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关于2024年上半年意识形态工作的情况汇报3</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2024-11-22T21:17:32+08:00</dcterms:created>
  <dcterms:modified xsi:type="dcterms:W3CDTF">2024-11-22T21:17:32+08:00</dcterms:modified>
</cp:coreProperties>
</file>

<file path=docProps/custom.xml><?xml version="1.0" encoding="utf-8"?>
<Properties xmlns="http://schemas.openxmlformats.org/officeDocument/2006/custom-properties" xmlns:vt="http://schemas.openxmlformats.org/officeDocument/2006/docPropsVTypes"/>
</file>