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深入贯彻中央、省、市纪委全会精神，全面落实管党治党政治责任，主动适应新形势，自觉履行新使命，坚定不移推进全面从严治党，努力推动全区纪检监察工作高质量发展。本站为大家带来的2024年纪检监察上半年工作总结，希望能帮助到大家!　　2024年纪检...</w:t>
      </w:r>
    </w:p>
    <w:p>
      <w:pPr>
        <w:ind w:left="0" w:right="0" w:firstLine="560"/>
        <w:spacing w:before="450" w:after="450" w:line="312" w:lineRule="auto"/>
      </w:pPr>
      <w:r>
        <w:rPr>
          <w:rFonts w:ascii="宋体" w:hAnsi="宋体" w:eastAsia="宋体" w:cs="宋体"/>
          <w:color w:val="000"/>
          <w:sz w:val="28"/>
          <w:szCs w:val="28"/>
        </w:rPr>
        <w:t xml:space="preserve">深入贯彻中央、省、市纪委全会精神，全面落实管党治党政治责任，主动适应新形势，自觉履行新使命，坚定不移推进全面从严治党，努力推动全区纪检监察工作高质量发展。本站为大家带来的2024年纪检监察上半年工作总结，希望能帮助到大家![_TAG_h2]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一、上半年纪检监察工作情况</w:t>
      </w:r>
    </w:p>
    <w:p>
      <w:pPr>
        <w:ind w:left="0" w:right="0" w:firstLine="560"/>
        <w:spacing w:before="450" w:after="450" w:line="312" w:lineRule="auto"/>
      </w:pPr>
      <w:r>
        <w:rPr>
          <w:rFonts w:ascii="宋体" w:hAnsi="宋体" w:eastAsia="宋体" w:cs="宋体"/>
          <w:color w:val="000"/>
          <w:sz w:val="28"/>
          <w:szCs w:val="28"/>
        </w:rPr>
        <w:t xml:space="preserve">　　(一)突出政治建设，增强“两个维护”的政治自觉</w:t>
      </w:r>
    </w:p>
    <w:p>
      <w:pPr>
        <w:ind w:left="0" w:right="0" w:firstLine="560"/>
        <w:spacing w:before="450" w:after="450" w:line="312" w:lineRule="auto"/>
      </w:pPr>
      <w:r>
        <w:rPr>
          <w:rFonts w:ascii="宋体" w:hAnsi="宋体" w:eastAsia="宋体" w:cs="宋体"/>
          <w:color w:val="000"/>
          <w:sz w:val="28"/>
          <w:szCs w:val="28"/>
        </w:rPr>
        <w:t xml:space="preserve">　　1.及时学习贯彻上级文件会议精神。学校党委政治敏锐，每次将上级会议文件精神作为党委会的第一议题及时在会上传达、学习。今年以来，中纪委、省纪委、省教育厅分别召开了中纪委全会、省纪委全会以及全省教育系统全面从严治党工作会议。6月，省纪委又组织了全省纪委书记学习贯彻中纪委座谈会精神培训班。针对以上会议精神，校纪委书记XX多次在党委会、党委理论学习中心组、学校党政工作例会、二级党组织书记例会等会议上进行了传达学习，重点学习了xxx在中纪委全会上的讲话精神、XX在全省纪委书记培训班上的讲话精神以及XX在全省教育系统全面从严治党工作视频会议上的讲话精神，并将相关讲话报告印发给校属各单位党政负责人，要求学校各级领导干部逐字逐句学习讲话内容，深入理解讲话内涵，达到学思践悟的效果，增强“两个维护”的政治自觉。</w:t>
      </w:r>
    </w:p>
    <w:p>
      <w:pPr>
        <w:ind w:left="0" w:right="0" w:firstLine="560"/>
        <w:spacing w:before="450" w:after="450" w:line="312" w:lineRule="auto"/>
      </w:pPr>
      <w:r>
        <w:rPr>
          <w:rFonts w:ascii="宋体" w:hAnsi="宋体" w:eastAsia="宋体" w:cs="宋体"/>
          <w:color w:val="000"/>
          <w:sz w:val="28"/>
          <w:szCs w:val="28"/>
        </w:rPr>
        <w:t xml:space="preserve">　　2.加强对相关法律法规和党章党规的学习。一是制定全校教职工政治业务学习制度。为扎实开展教职工政治理论学习，提高教职工的政治素质和理论水平，我校制定了《政治学习制度》和《XXXX教职工政治理论学习计划》，规定全校政治业务学习时间，明确了学习方式、学习内容及学习目标。二是组织学习《监察法》及新修订的《宪法》。为使我校党员领导干部深刻理解《监察法》《宪法》内涵，我校纪委联合党委宣传部向全体副处以上干部配发了《监察法》和新修订的《宪法》共计X余本。三是进一步发挥党委理论学习中心组火车头作用。今年校党委理论学习中心组重点围绕党的十九大精神、中纪委全会精神等进行了四次专题集中学习研讨。四是通过召开二级党组织书记例会加强党建学习研究。党委通过定期的党务工作例会，重点学习了xxx在十九届二中、三中全会和中纪委二次全会上的讲话以及《中办印发》等相关文件精神。五是邀请相关领导和优秀党务工作者为学校师生上党课。上半年，我校通过邀请XX、XX等为我校师生上党课，召开“XX”专题讲座等形式来学习全面从严治党工作新思想、新理念。</w:t>
      </w:r>
    </w:p>
    <w:p>
      <w:pPr>
        <w:ind w:left="0" w:right="0" w:firstLine="560"/>
        <w:spacing w:before="450" w:after="450" w:line="312" w:lineRule="auto"/>
      </w:pPr>
      <w:r>
        <w:rPr>
          <w:rFonts w:ascii="宋体" w:hAnsi="宋体" w:eastAsia="宋体" w:cs="宋体"/>
          <w:color w:val="000"/>
          <w:sz w:val="28"/>
          <w:szCs w:val="28"/>
        </w:rPr>
        <w:t xml:space="preserve">　　3.周密部署2024年全面从严治党工作。年初，学校党委三次召开会议，听取党风廉政建设工作汇报和研究部署全面从严治党工作。学校召开全面从严治党工作会议，传达了上级关于全面从严治党相关会议精神，总结了学校上一年度纪检监察工作，部署了今年学校全面从严治党工作，出台了《2024年全面从严治党和纪检监察工作要点》。</w:t>
      </w:r>
    </w:p>
    <w:p>
      <w:pPr>
        <w:ind w:left="0" w:right="0" w:firstLine="560"/>
        <w:spacing w:before="450" w:after="450" w:line="312" w:lineRule="auto"/>
      </w:pPr>
      <w:r>
        <w:rPr>
          <w:rFonts w:ascii="宋体" w:hAnsi="宋体" w:eastAsia="宋体" w:cs="宋体"/>
          <w:color w:val="000"/>
          <w:sz w:val="28"/>
          <w:szCs w:val="28"/>
        </w:rPr>
        <w:t xml:space="preserve">　　(二)突出“两个责任”，推动管党治党责任层层压实</w:t>
      </w:r>
    </w:p>
    <w:p>
      <w:pPr>
        <w:ind w:left="0" w:right="0" w:firstLine="560"/>
        <w:spacing w:before="450" w:after="450" w:line="312" w:lineRule="auto"/>
      </w:pPr>
      <w:r>
        <w:rPr>
          <w:rFonts w:ascii="宋体" w:hAnsi="宋体" w:eastAsia="宋体" w:cs="宋体"/>
          <w:color w:val="000"/>
          <w:sz w:val="28"/>
          <w:szCs w:val="28"/>
        </w:rPr>
        <w:t xml:space="preserve">　　1.多措并举，协助和推动学校党委落实全面从严治党主体责任。一是协助党委领导班子厘清党风廉政建设职责。我校印发了《XX领导班子成员党风廉政建设职责》，明确了校领导班子成员在党风廉政建设中的具体职责。二是协助党委加强全面从严治党相关制度建设。制度治党是全面从严治党的有力支撑，上半年，校纪委协助党委相关部门相继制定出台了《关于进一步落实中央八项规定的实施办法》《关于进一步加强师德师风建设的决定》《进一步加强和改进机关作风建设的意见》等文件。三是积极推动主体责任的层层压实。为使各级党员领导干部切实担负起主体责任，校属单位党政一把手向学校党政一把手签订《党风廉政建设责任书》，单位领导班子成员再与本单位党政一把手签订责任书，推动主体责任从上至下层层压实。</w:t>
      </w:r>
    </w:p>
    <w:p>
      <w:pPr>
        <w:ind w:left="0" w:right="0" w:firstLine="560"/>
        <w:spacing w:before="450" w:after="450" w:line="312" w:lineRule="auto"/>
      </w:pPr>
      <w:r>
        <w:rPr>
          <w:rFonts w:ascii="宋体" w:hAnsi="宋体" w:eastAsia="宋体" w:cs="宋体"/>
          <w:color w:val="000"/>
          <w:sz w:val="28"/>
          <w:szCs w:val="28"/>
        </w:rPr>
        <w:t xml:space="preserve">　　2.强化监督教育，抓实抓牢监督第一职责。一是抓早抓小抓常，推进日常监督管理关口前移。学校向校属各单位党政一把手发放《党风廉政建设谈话登记表》，及时记录领导干部对苗头性、倾向性问题打招呼、约谈提醒及批评教育等情况，校纪委每季度对谈话情况进行检查，切实将日常监管责任压实到各二级党组织，确保日常监督管理工作关口前移到位。二是突出监督的再监督，建立完善重点事项廉政风险防控措施。为加大源头防腐工作力度，提高风险防控能力，我校制定了《关于建立重点事项廉政风险防控措施的工作方案》，明确了“三重一大”重点事项、责任单位和责任人，要求各单位结合学校实际情况，认真排查重点事项廉政风险点，制定本单位廉政风险防控措施并落实监管责任。三是紧盯重要时间节点和关键环节领域，加强预防。在违纪违规问题易发的重要时间节点，如节假日，我校纪委向全校X个校属二级单位党政一把手发送廉洁过节提醒短信，向校属各单位下发节假日相关纪律要求通知，同时采取明查暗访等多种方式，对关键环节领域开展专项检查。四是突出以案释纪，及时通报违纪典型案例。上半年，我们三次在全校党政工作例会上通报了上级纪委下发的X起违纪违规典型案例和X起校内问责案，加强警示教育，严防发生违纪违规行为，真正起到“查处一案，教育一片”的警示效果。</w:t>
      </w:r>
    </w:p>
    <w:p>
      <w:pPr>
        <w:ind w:left="0" w:right="0" w:firstLine="560"/>
        <w:spacing w:before="450" w:after="450" w:line="312" w:lineRule="auto"/>
      </w:pPr>
      <w:r>
        <w:rPr>
          <w:rFonts w:ascii="宋体" w:hAnsi="宋体" w:eastAsia="宋体" w:cs="宋体"/>
          <w:color w:val="000"/>
          <w:sz w:val="28"/>
          <w:szCs w:val="28"/>
        </w:rPr>
        <w:t xml:space="preserve">　　(三)突出专项治理和重点整治工作，巩固拓展中央八项规定精神成果</w:t>
      </w:r>
    </w:p>
    <w:p>
      <w:pPr>
        <w:ind w:left="0" w:right="0" w:firstLine="560"/>
        <w:spacing w:before="450" w:after="450" w:line="312" w:lineRule="auto"/>
      </w:pPr>
      <w:r>
        <w:rPr>
          <w:rFonts w:ascii="宋体" w:hAnsi="宋体" w:eastAsia="宋体" w:cs="宋体"/>
          <w:color w:val="000"/>
          <w:sz w:val="28"/>
          <w:szCs w:val="28"/>
        </w:rPr>
        <w:t xml:space="preserve">　　1.扎实开展违反中央八项规定精神突出问题专项治理工作。4月，省委、省政府下发了《印发的通知》，校党委、纪委对此高度重视，及时传达和组织学习通知精神，并严格按照上级要求，扎实开展自查自纠工作，发现并整改了“约法三章”前的X起违规同城接待问题;对全校XX个学院及XX个职能部门共计X万余平方米的办公用房进行了全面清查，对X人超标配备使用办公用房共计X平方米全部按要求整改到位，对办公用房超标准XX平米以内的，我们按要求向XX省机关事务局及XX省教育厅进行了报备。</w:t>
      </w:r>
    </w:p>
    <w:p>
      <w:pPr>
        <w:ind w:left="0" w:right="0" w:firstLine="560"/>
        <w:spacing w:before="450" w:after="450" w:line="312" w:lineRule="auto"/>
      </w:pPr>
      <w:r>
        <w:rPr>
          <w:rFonts w:ascii="宋体" w:hAnsi="宋体" w:eastAsia="宋体" w:cs="宋体"/>
          <w:color w:val="000"/>
          <w:sz w:val="28"/>
          <w:szCs w:val="28"/>
        </w:rPr>
        <w:t xml:space="preserve">　　2.持续深入开展行业不正之风专项治理工作。根据X省教育厅、省委教育工委、省纪委驻省教育厅纪检监察组下发《X省教育行业不正之风专项整治工作方案》的要求，结合学校实际情况，我校将违反中央八项规定精神问题等七个问题纳入专项治理重点，专门召开党风廉政建设联席会议，对治理工作方案进行讨论和部署，明确了责任单位和具体工作要求，在全校持续开展行业不正之风专项治理。</w:t>
      </w:r>
    </w:p>
    <w:p>
      <w:pPr>
        <w:ind w:left="0" w:right="0" w:firstLine="560"/>
        <w:spacing w:before="450" w:after="450" w:line="312" w:lineRule="auto"/>
      </w:pPr>
      <w:r>
        <w:rPr>
          <w:rFonts w:ascii="宋体" w:hAnsi="宋体" w:eastAsia="宋体" w:cs="宋体"/>
          <w:color w:val="000"/>
          <w:sz w:val="28"/>
          <w:szCs w:val="28"/>
        </w:rPr>
        <w:t xml:space="preserve">　　3.结合学校实际开展XX专项治理工作。针对我校近年来部分干部XX的问题，对XX问题进行了专项治理，共收缴、退回违纪违规资金XX余万元，推动修订完善《XX》《XX》等系列规章制度X项，并对问题突出的X学院相关责任人进行严肃追责问责。</w:t>
      </w:r>
    </w:p>
    <w:p>
      <w:pPr>
        <w:ind w:left="0" w:right="0" w:firstLine="560"/>
        <w:spacing w:before="450" w:after="450" w:line="312" w:lineRule="auto"/>
      </w:pPr>
      <w:r>
        <w:rPr>
          <w:rFonts w:ascii="宋体" w:hAnsi="宋体" w:eastAsia="宋体" w:cs="宋体"/>
          <w:color w:val="000"/>
          <w:sz w:val="28"/>
          <w:szCs w:val="28"/>
        </w:rPr>
        <w:t xml:space="preserve">　　(四)突出主责主业，推进信访执纪审查工作迈向更高台阶</w:t>
      </w:r>
    </w:p>
    <w:p>
      <w:pPr>
        <w:ind w:left="0" w:right="0" w:firstLine="560"/>
        <w:spacing w:before="450" w:after="450" w:line="312" w:lineRule="auto"/>
      </w:pPr>
      <w:r>
        <w:rPr>
          <w:rFonts w:ascii="宋体" w:hAnsi="宋体" w:eastAsia="宋体" w:cs="宋体"/>
          <w:color w:val="000"/>
          <w:sz w:val="28"/>
          <w:szCs w:val="28"/>
        </w:rPr>
        <w:t xml:space="preserve">　　1.进一步完善规范信访举报受理和处置工作。上半年，我校纪委共收到信访举报XX件，其中上级交办转办XX件、校领导交办XX件、来信XX件、来访XX件、网络信访XX件。对属于纪检监察权限范围内的问题线索，按照四种处置方式进行及时处理，其中对XX起问题线索进行了初步核实，转立案审查XX件;对于纪检监察权限范围外信访件，及时转交相关职能部门进行处理，并实时进行跟踪督促，要求相关单位及时反馈核查情况和处理结果。</w:t>
      </w:r>
    </w:p>
    <w:p>
      <w:pPr>
        <w:ind w:left="0" w:right="0" w:firstLine="560"/>
        <w:spacing w:before="450" w:after="450" w:line="312" w:lineRule="auto"/>
      </w:pPr>
      <w:r>
        <w:rPr>
          <w:rFonts w:ascii="宋体" w:hAnsi="宋体" w:eastAsia="宋体" w:cs="宋体"/>
          <w:color w:val="000"/>
          <w:sz w:val="28"/>
          <w:szCs w:val="28"/>
        </w:rPr>
        <w:t xml:space="preserve">　　2.继续保持执纪问责高压态势。上半年，我校对X起党员违反相关党纪法规问题进行了立案审查，给予X人党内警告处分;对XX安全事故中的XX人进行了责任追究，其中给予诫勉谈话XX人、批评教育XX人、约谈提醒XX人，受到组织处理的处级干部达到XX人。通过加大执纪问责力度，不断释放全面从严治党、从严治校，越往后越严的信号。</w:t>
      </w:r>
    </w:p>
    <w:p>
      <w:pPr>
        <w:ind w:left="0" w:right="0" w:firstLine="560"/>
        <w:spacing w:before="450" w:after="450" w:line="312" w:lineRule="auto"/>
      </w:pPr>
      <w:r>
        <w:rPr>
          <w:rFonts w:ascii="宋体" w:hAnsi="宋体" w:eastAsia="宋体" w:cs="宋体"/>
          <w:color w:val="000"/>
          <w:sz w:val="28"/>
          <w:szCs w:val="28"/>
        </w:rPr>
        <w:t xml:space="preserve">　　3.扎实开展执纪审查质量自查自纠工作。根据上级纪委下发的《关于扎实开展“XX统执纪审查质量建设年”活动的实施意见》等文件要求，我校纪委对XX年以来的XX个信访件、XX个违纪案卷进行了自查自纠，重点查看信访受理台账是否健全、问题线索处置是否恰当、纪律审查和审理是否规范等。同时，我们投入资金进一步完善了标准化谈话室建设，更新了视频监控，配备了专用电脑、打印机等设施设备，确保了执纪审查和信访举报工作程序规范、安全保障到位。</w:t>
      </w:r>
    </w:p>
    <w:p>
      <w:pPr>
        <w:ind w:left="0" w:right="0" w:firstLine="560"/>
        <w:spacing w:before="450" w:after="450" w:line="312" w:lineRule="auto"/>
      </w:pPr>
      <w:r>
        <w:rPr>
          <w:rFonts w:ascii="宋体" w:hAnsi="宋体" w:eastAsia="宋体" w:cs="宋体"/>
          <w:color w:val="000"/>
          <w:sz w:val="28"/>
          <w:szCs w:val="28"/>
        </w:rPr>
        <w:t xml:space="preserve">　　(五)突出“三转”，强化自身建设</w:t>
      </w:r>
    </w:p>
    <w:p>
      <w:pPr>
        <w:ind w:left="0" w:right="0" w:firstLine="560"/>
        <w:spacing w:before="450" w:after="450" w:line="312" w:lineRule="auto"/>
      </w:pPr>
      <w:r>
        <w:rPr>
          <w:rFonts w:ascii="宋体" w:hAnsi="宋体" w:eastAsia="宋体" w:cs="宋体"/>
          <w:color w:val="000"/>
          <w:sz w:val="28"/>
          <w:szCs w:val="28"/>
        </w:rPr>
        <w:t xml:space="preserve">　　1.持续深化“三转”，聚焦主责主业。我校纪委严格遵循党章法规明确的职责定位，坚持校纪委书记除协管审计工作外，不再分管其他业务;并按“三转”要求退出日常事务性工作的现场监督和一批学校议事协调机构，立足于监督的再监督，强化职能部门的监督职能，实现监督工作的高效益、高质量。</w:t>
      </w:r>
    </w:p>
    <w:p>
      <w:pPr>
        <w:ind w:left="0" w:right="0" w:firstLine="560"/>
        <w:spacing w:before="450" w:after="450" w:line="312" w:lineRule="auto"/>
      </w:pPr>
      <w:r>
        <w:rPr>
          <w:rFonts w:ascii="宋体" w:hAnsi="宋体" w:eastAsia="宋体" w:cs="宋体"/>
          <w:color w:val="000"/>
          <w:sz w:val="28"/>
          <w:szCs w:val="28"/>
        </w:rPr>
        <w:t xml:space="preserve">　　2.坚持正确选人用人导向，提高纪检监察干部准入标准。我校纪检监察秉承“宁缺毋滥”的原则，坚持优中选优，强中配强，严格选人用人标准，把政治强、作风硬、德才兼备、敢于担当的干部选进来。上半年从XX引进了一名优秀年轻干部。目前我校纪检监察定编X人，实际人数X人。</w:t>
      </w:r>
    </w:p>
    <w:p>
      <w:pPr>
        <w:ind w:left="0" w:right="0" w:firstLine="560"/>
        <w:spacing w:before="450" w:after="450" w:line="312" w:lineRule="auto"/>
      </w:pPr>
      <w:r>
        <w:rPr>
          <w:rFonts w:ascii="宋体" w:hAnsi="宋体" w:eastAsia="宋体" w:cs="宋体"/>
          <w:color w:val="000"/>
          <w:sz w:val="28"/>
          <w:szCs w:val="28"/>
        </w:rPr>
        <w:t xml:space="preserve">　　3.加强培训力度，提高纪检监察干部综合素质。上半年，校纪委书记XX先后参加了由中纪委举办的“XX领导班子成员任职培训班”、省纪委举办的“XX书记业务培训班”学习培训;一名年轻纪检监察干部参加了中纪委举办的教育系统纪检监察工作培训班。</w:t>
      </w:r>
    </w:p>
    <w:p>
      <w:pPr>
        <w:ind w:left="0" w:right="0" w:firstLine="560"/>
        <w:spacing w:before="450" w:after="450" w:line="312" w:lineRule="auto"/>
      </w:pPr>
      <w:r>
        <w:rPr>
          <w:rFonts w:ascii="宋体" w:hAnsi="宋体" w:eastAsia="宋体" w:cs="宋体"/>
          <w:color w:val="000"/>
          <w:sz w:val="28"/>
          <w:szCs w:val="28"/>
        </w:rPr>
        <w:t xml:space="preserve">　　4.不断总结提高，注重理论研究与实践并重。我校纪检监察在实际工作中坚持不断总结反思，加强对业务相关的理论研究创新。今年先后在XX、XX、XX及XX网站发表了《XX》《XX》《XX》等多篇理论文章和经验材料。</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纪委、监察局的精心指导下，我局以邓小平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始终坚持“党组统一领导，党政齐抓共管”的原则，坚持“标本兼治、综合治理、惩防并举、注重预防”的方针，把党风廉政建设纳入领导班子、领导干部年度目标责任管理，定期召开班子会议，听取汇报，专题研究党风廉政建设工作。于今年3月份专题召开了民政系统党风廉政工作会议，全面安排部署20XX年度党风廉政建设和反腐败工作。会上印发了《20XX年党风廉政建设工作要点》和《20XX年民政系统反腐倡廉责任分工》等文件，与班子成员和局属各单位、各股室签订了党风廉政建设目标责任书，全面落实局班子成员和各单位负责人“一岗双责”责任制，实行抓业务就要抓廉政建设，确保业务工作与廉政建设工作两手抓、两手硬、两促进。我们狠抓廉政教育，利用年初召开的党风廉政建设工作会议时机，邀请县纪委、监察局领导给全系统干部职工讲廉政课，系统学习党风廉政建设有关文件和规定，不断加强廉政文化建设。认真落实《廉政准则》和“五个一”制度，在局机关推行党风廉政建设责任制工作报告制度、党政主要领导述职述廉制度、领导干部挂牌群众点名接访制度等五项制度，不断健全各项规章制度，年初印发了《山阳县民政局机关干部管理规定》制度汇编，对领导班子廉洁从政、干部管理、公务接待、干部考勤、车辆管理等多项制度进行了修订完善，坚持用制度管人管事，进一步规范干部管理，从源头上预防腐败现象发生。开展了机关事业单位楼堂馆所清理活动，全局干部职工无违法违纪现象发生，在全县民政系统形成了廉洁从政的良好风气。落实专人负责，抓好了山阳纪检监察网惩防体系监测平台信息发布工作。按要求召开了2次领导班子民主生活会，增进了班子团结。</w:t>
      </w:r>
    </w:p>
    <w:p>
      <w:pPr>
        <w:ind w:left="0" w:right="0" w:firstLine="560"/>
        <w:spacing w:before="450" w:after="450" w:line="312" w:lineRule="auto"/>
      </w:pPr>
      <w:r>
        <w:rPr>
          <w:rFonts w:ascii="宋体" w:hAnsi="宋体" w:eastAsia="宋体" w:cs="宋体"/>
          <w:color w:val="000"/>
          <w:sz w:val="28"/>
          <w:szCs w:val="28"/>
        </w:rPr>
        <w:t xml:space="preserve">　　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　　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　　深入开展路线教育实践活动，为民服务能力不断增强。深入贯彻落实中央“八项规定”，按照 “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　　(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　　(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四)实施了为民服务直通车工程。针对群众反映突出问题，在全系统开通了“为民服务直通车”工程，打通联系服务群众“最后一公里”。一是民情民意直通。印发党群干部“连心卡”，及时回应群众关切和诉求。设立“商洛山阳民政”网站“留言咨询”和“局长信箱”栏目及服务网点“意见箱”，收集民情民意。二是惠民政策直通。编印《为民服务手册》、《惠民政策汇编》和《民政之窗》手册，规范办事具体流程，汇编各种民政惠民政策，方便广大人民群众了解民政，把惠民政策送到千家万户。三是群众办事直通。在局机关建立“为民服务大厅”，每周由一名领导带班，4名工作人员实行“一厅式”办公，完善首问负责制、限时办结制、责任追究制等制度。为了方便群众，经县政府批准，在西照川镇、漫川关镇和杨地镇设立3个婚姻登记分处，极大的方便了边远乡镇群众办事。四是干群联系直通。局党组7名领导，每人带领一个股室干部，联系帮扶1个村，每名党员干部包4户农村贫困户，做到一月一联系，一季一走访，一节一问候，一年一评议。五是矛盾调处直通。局领导干部每周确定1个“接访日”，推行开门接访、主动约访、带案下访、上门回访“四访”活动，实行源头治理，定期排查，分析研判，情况报告，行业调解“五项”机制，确保各类矛盾及时有效化解。六是纠风监督直通。聘请15名人大代表、政协委员、服务对象为民政系统政风行风监督员，每个镇设立投诉举报箱，对“四风”进行监督，对工作服务办事效率，服务态度进行监督与评价。</w:t>
      </w:r>
    </w:p>
    <w:p>
      <w:pPr>
        <w:ind w:left="0" w:right="0" w:firstLine="560"/>
        <w:spacing w:before="450" w:after="450" w:line="312" w:lineRule="auto"/>
      </w:pPr>
      <w:r>
        <w:rPr>
          <w:rFonts w:ascii="宋体" w:hAnsi="宋体" w:eastAsia="宋体" w:cs="宋体"/>
          <w:color w:val="000"/>
          <w:sz w:val="28"/>
          <w:szCs w:val="28"/>
        </w:rPr>
        <w:t xml:space="preserve">　　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　　今年以来，我局利用集体学习时间之机，组织干部职工继续深入学习了中央“八项规定”、县委“十项规定”和习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　　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　　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　　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