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气象局2024年度上半年意识形态工作总结【六篇】</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以下是为大家整理的关于气象局2024年度上半年意识形态...</w:t>
      </w:r>
    </w:p>
    <w:p>
      <w:pPr>
        <w:ind w:left="0" w:right="0" w:firstLine="560"/>
        <w:spacing w:before="450" w:after="450" w:line="312" w:lineRule="auto"/>
      </w:pPr>
      <w:r>
        <w:rPr>
          <w:rFonts w:ascii="宋体" w:hAnsi="宋体" w:eastAsia="宋体" w:cs="宋体"/>
          <w:color w:val="000"/>
          <w:sz w:val="28"/>
          <w:szCs w:val="28"/>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以下是为大家整理的关于气象局2024年度上半年意识形态工作总结的文章6篇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宝星里社区在区委、区政府正确领导下，在区委宣传部的帮助指导下，深入贯彻落实《金川区党委(党组)意识形态工作责任制实施细则》，加强和改进社区意识形态工作，全面提升为民服务质量，切实有效的抓好了社区意识形态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及时召开会议，传达学习《金川区党委(党组)意识形态工作责任制实施细则》，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明确了党工委的责任内容、工作的相关制度、追责的相关情形，使党工委和领导干部个人明确了抓意识形态工作的基本遵循，也增强了抓意识形态工作的责任意识和使命担当，达到统一思想，齐抓共管的目的。目前，社区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定期进行研判，及时开展工作。社区党工委定期对社区意识形态工作进行研判。每季度开展一次意识形态专题研判，重点分析意识形态领域基本形式、动向和风险点，并提出应对措施，目前为止已开展2次专题研判。</w:t>
      </w:r>
    </w:p>
    <w:p>
      <w:pPr>
        <w:ind w:left="0" w:right="0" w:firstLine="560"/>
        <w:spacing w:before="450" w:after="450" w:line="312" w:lineRule="auto"/>
      </w:pPr>
      <w:r>
        <w:rPr>
          <w:rFonts w:ascii="宋体" w:hAnsi="宋体" w:eastAsia="宋体" w:cs="宋体"/>
          <w:color w:val="000"/>
          <w:sz w:val="28"/>
          <w:szCs w:val="28"/>
        </w:rPr>
        <w:t xml:space="preserve">　　(三)党建工作为龙头，抓好思想意识形态工作。要做好意识形态工作，抓好党建是关键。从建立党建工作协调制度、完善党建工作例会、开展“三会一课”和党员活动日等方面入手，制定了党建、宣传、纪检等工作计划，致力于促进社区工作规范化、制度化。社区党工委每周至少召开一次工作会议，听取工作情况汇报，研究解决重要问题，从而形成了党工委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四)加强思想引领，深化理想信念教育。以集中学习、个人自学、专题辅导、讲党课等方式扎实开展理论学习，结合“两学一做”学习教育常态化制度化，把意识形态工作纳入学习内容，反复学、扎实学，切实抓好干部职工思想教育和理论学习工作，确保将精神深刻领会，并学以致用贯彻到学习和工作中，教育广大党员做到“四讲四有”即讲政治、有信念，讲规矩、有纪律，讲道德、有品行，讲奉献、有作为。制定政治理论学习制度，做到理论学习有制度、有计划、有主题、有记录。按计划每周五开展政治理论学习和“职工讲堂”，组织干部职工学习习近平总书记系列重要讲话精神，学习政策法规，学习党章党规，学习新时代中国特色社会主义思想。把意识形态工作列入政治理论学习的工作重点，通过加强理论学习，进一步深化干部职工理想信念教育。</w:t>
      </w:r>
    </w:p>
    <w:p>
      <w:pPr>
        <w:ind w:left="0" w:right="0" w:firstLine="560"/>
        <w:spacing w:before="450" w:after="450" w:line="312" w:lineRule="auto"/>
      </w:pPr>
      <w:r>
        <w:rPr>
          <w:rFonts w:ascii="宋体" w:hAnsi="宋体" w:eastAsia="宋体" w:cs="宋体"/>
          <w:color w:val="000"/>
          <w:sz w:val="28"/>
          <w:szCs w:val="28"/>
        </w:rPr>
        <w:t xml:space="preserve">　　(五)深化道德建设，筑牢精神家园。精选载体，丰富内涵，不断提升公民思想道德建设，一是组织参加“道德模范”、“最美家庭”评选活动，充分发挥楷模的风向标引领作用。二是充分利用微信、板报、宣传栏、宣传单等方式加大宣传教育力度，提高居民思想道德水平。三是定期开展道德讲堂活动，邀请辖区道德模范做宣讲员，进一步传播社会正能量，提高社会文明程度和公民道德素质。四是大力传播“服务他人、快乐自己”的志愿服务理念，弘扬“奉献、友爱、互助、进步”的志愿者精神，规范志愿队伍和志愿服务活动，在指导“宝星快乐义工联”每月25日开展“固定活动日”的基础上，参与社区公共服务。五是积极开展公民道德实践活动。按照文明言行、优良秩序、优美环境的要求，广泛开展诚信教育和社会主义核心价值观教育实践活动，较好地提升了社区文明形象。</w:t>
      </w:r>
    </w:p>
    <w:p>
      <w:pPr>
        <w:ind w:left="0" w:right="0" w:firstLine="560"/>
        <w:spacing w:before="450" w:after="450" w:line="312" w:lineRule="auto"/>
      </w:pPr>
      <w:r>
        <w:rPr>
          <w:rFonts w:ascii="宋体" w:hAnsi="宋体" w:eastAsia="宋体" w:cs="宋体"/>
          <w:color w:val="000"/>
          <w:sz w:val="28"/>
          <w:szCs w:val="28"/>
        </w:rPr>
        <w:t xml:space="preserve">　　(六)强化正面引导，加强思想舆论建设。充分利用网络平台引导传播主流文化，重点做好“宝星里社区”微信公众号信息推送及维护工作，把握正确舆论导向，做到主要负责人亲自抓网络意识形态安全，牢牢掌控网络意识形态主动权。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并通过辖区黑板报、电子显示屏等多种形式，进行市民公约，社会主义核心价值观、文明礼仪等知识内容的宣传，将意识形态教育实践活动落实落细。</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我社区意识形态工作虽然取得了一定成效，但仍存在一些不足。一是思想掌控不够全面深入，对本社区意识形态领域出现的动向和问题把握不够及时、准确，对干部职工在意识形态方面的思想倾向把握不够深入，缺乏深度掌控。二是意识形态是一个动态的过程，而且受社会大环境的影响很大，在信息化时代受互联网、微信等新媒体的影响尤其巨大，如何把意识形态工作抓在手上、抓出成效，需要不断创新思路举措。</w:t>
      </w:r>
    </w:p>
    <w:p>
      <w:pPr>
        <w:ind w:left="0" w:right="0" w:firstLine="560"/>
        <w:spacing w:before="450" w:after="450" w:line="312" w:lineRule="auto"/>
      </w:pPr>
      <w:r>
        <w:rPr>
          <w:rFonts w:ascii="宋体" w:hAnsi="宋体" w:eastAsia="宋体" w:cs="宋体"/>
          <w:color w:val="000"/>
          <w:sz w:val="28"/>
          <w:szCs w:val="28"/>
        </w:rPr>
        <w:t xml:space="preserve">　　(二)下一步打算。今后，我社区将进一步加强学习，把意识形态工作责任制落到实处、抓出成效。对研判发现的问题，及时采取针对性措施。一是抓责任“坐实”。通过有效措施，把党委主体责任、书记第一责任人责任和分管领导直接责任真正落到实处，真正形成党委统管、书记主抓、分管领导共管的局面。二是抓工作“落地”。通过落实已经建立起来的制度机制，加强意识形态工作分析研判，积极开展各项意识形态工作，准确及时把握思想意识领域的动向和问题，并及时提出应对举措，保证意识形态各项工作更加扎实到位。三是抓成效“结果”。通过落实领导责任和工作制度，保证意识形态工作不断加强，干部职工的意识形态更加坚强坚定，确保不发生任何意识形态问题。四是抓宣传“到位”。通过改进和提高网络新媒体的运用，增强创新意识，使意识形态宣传更加全面、更加新颖、信息发布更加及时，引导积极向上的舆论方向。</w:t>
      </w:r>
    </w:p>
    <w:p>
      <w:pPr>
        <w:ind w:left="0" w:right="0" w:firstLine="560"/>
        <w:spacing w:before="450" w:after="450" w:line="312" w:lineRule="auto"/>
      </w:pPr>
      <w:r>
        <w:rPr>
          <w:rFonts w:ascii="黑体" w:hAnsi="黑体" w:eastAsia="黑体" w:cs="黑体"/>
          <w:color w:val="000000"/>
          <w:sz w:val="36"/>
          <w:szCs w:val="36"/>
          <w:b w:val="1"/>
          <w:bCs w:val="1"/>
        </w:rPr>
        <w:t xml:space="preserve">【篇2】气象局2024年度上半年意识形态工作总结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2024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&gt;二、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黑体" w:hAnsi="黑体" w:eastAsia="黑体" w:cs="黑体"/>
          <w:color w:val="000000"/>
          <w:sz w:val="36"/>
          <w:szCs w:val="36"/>
          <w:b w:val="1"/>
          <w:bCs w:val="1"/>
        </w:rPr>
        <w:t xml:space="preserve">【篇5】气象局2024年度上半年意识形态工作总结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我乡在县委、县政府的正确领导下，在县委宣传部的具体指导下，坚持以邓小平理论、“三个代表”重要思想和科学发展观、习近平新时代中国特色社会主义思想为指导，深入学习贯彻十九大和习近平总书记系列重要讲话精神，进一步加强和改进意识形态工作，严格落实党管意识形态工作原则，明确党委及党委班子成员意识形态工作责任，现将上半年意识形态工作报告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把意识形态工作作为党的建设和政权建设的重要内容，列入党建年度工作要点，纳入重要议事日程，纳入年终绩效考核重要内容，纳入党建工作责任制，纳入领导班子、领导干部目标管理重要内容，纳入领导班子成员民主生活会和述职报告的重要内容，建立健全的意识形态研判工作机制，乡党委研究意识形态工作每年不少于两次，明确了乡党委书记作为意识形态工作第一责任人，乡分管领导为直接责任人，其他班子成员按照“一岗双责”的要求，对分管领域的意识形态工作负责。</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认真做好学习计划和安排。及时制定和下发党委中心组理论学习的制度和党委中心组理论学习计划，严格按照学习计划，组织至少每月一次中心组集中学习，重要学习请示理论中心组组长设置专题活动，提供学习材料和必读书目。</w:t>
      </w:r>
    </w:p>
    <w:p>
      <w:pPr>
        <w:ind w:left="0" w:right="0" w:firstLine="560"/>
        <w:spacing w:before="450" w:after="450" w:line="312" w:lineRule="auto"/>
      </w:pPr>
      <w:r>
        <w:rPr>
          <w:rFonts w:ascii="宋体" w:hAnsi="宋体" w:eastAsia="宋体" w:cs="宋体"/>
          <w:color w:val="000"/>
          <w:sz w:val="28"/>
          <w:szCs w:val="28"/>
        </w:rPr>
        <w:t xml:space="preserve">　　重点学习突出。今年以来，我们主要围绕几个专题进行了学习。坚持以学习党的十九大、十八大、十八届三中、四中、五中、六中全会精神，2024年中心组成员也到各村开展了宣讲活动，为加强和改进反腐倡廉建设，构建秉公用权、为民务实、从政清廉的领导班子集体，学习了《中国共产党廉洁自律准则》、《中国共产党纪律处分条例》等相关法律法规，并聆听了县法院资深法官以案说法的警示教育讲座，到白湖农场接受了警示教育实地教育。2024年度重点学习了习近平新时代中国特色的社会主义思想、党章，同时还重点学习中央、省市县会议精神、作风建设、综治WW及各级领导的重要讲话精神。</w:t>
      </w:r>
    </w:p>
    <w:p>
      <w:pPr>
        <w:ind w:left="0" w:right="0" w:firstLine="560"/>
        <w:spacing w:before="450" w:after="450" w:line="312" w:lineRule="auto"/>
      </w:pPr>
      <w:r>
        <w:rPr>
          <w:rFonts w:ascii="宋体" w:hAnsi="宋体" w:eastAsia="宋体" w:cs="宋体"/>
          <w:color w:val="000"/>
          <w:sz w:val="28"/>
          <w:szCs w:val="28"/>
        </w:rPr>
        <w:t xml:space="preserve">　　根据县委的安排，xx乡党政班子积极参加县委举办的学习宣传贯彻党的十九大精神培训班，深刻领会习近平新时代中国特色社会主义思想。12月14日下午，xx乡召开了学习宣传贯彻党的十九大精神研讨交流会，乡中心组成员参加交流研讨，会议由乡党委书记刘亚维主持，研讨会的主题是新时代xx乡如何更好地推进实施乡村振兴战略。今年为加强领导干部作风建设，乡党委书记在中心组学习会上作了题为《做好四有干部》的党课，同时，乡班子成员均在各包点村开展了上党课活动、红色教育活动，7月1日，xx乡赴“红军的故里、将军的摇篮”——金寨县开展了庆祝建党97周年传承红色精神教育活动。各支部认真落实“三会一课”要求，在党委会上明确了各支部党建联系人和党建联系人职责。2月27日，召开领导班子民主生活会，领导班子成员进行个人对照检查发言，并按照学习贯彻习近平新时代中国特色社会主义思想、认真执行党中央决策部署和上级党委决议决定、对党忠诚老实、担当负责、纠正“四风”、严格执行廉洁自律准则等六个方面开展批评和自我批评，认真查摆问题、深刻剖析原因，明确整改目标。</w:t>
      </w:r>
    </w:p>
    <w:p>
      <w:pPr>
        <w:ind w:left="0" w:right="0" w:firstLine="560"/>
        <w:spacing w:before="450" w:after="450" w:line="312" w:lineRule="auto"/>
      </w:pPr>
      <w:r>
        <w:rPr>
          <w:rFonts w:ascii="宋体" w:hAnsi="宋体" w:eastAsia="宋体" w:cs="宋体"/>
          <w:color w:val="000"/>
          <w:sz w:val="28"/>
          <w:szCs w:val="28"/>
        </w:rPr>
        <w:t xml:space="preserve">&gt;　　三、狠抓中心组学习规范化、制度化建设。</w:t>
      </w:r>
    </w:p>
    <w:p>
      <w:pPr>
        <w:ind w:left="0" w:right="0" w:firstLine="560"/>
        <w:spacing w:before="450" w:after="450" w:line="312" w:lineRule="auto"/>
      </w:pPr>
      <w:r>
        <w:rPr>
          <w:rFonts w:ascii="宋体" w:hAnsi="宋体" w:eastAsia="宋体" w:cs="宋体"/>
          <w:color w:val="000"/>
          <w:sz w:val="28"/>
          <w:szCs w:val="28"/>
        </w:rPr>
        <w:t xml:space="preserve">　　制定了中心组理论学习计划，并及时下发了《xx乡党委理论中心组2024年度学习计划》。加强了中心组学习制度建设，制定了《xx乡党委理论中心组学习制度》，健全了学习组织，落实了职责分工，规范了学习内容，丰富了学习形式，加强了学习管理，进一步健全和完善了中心组学习例会、考勤签到制、一把手负责制、述学制度。建立中心组学习经费保障制度，确保中心组学习调研、学习、购书有经费。</w:t>
      </w:r>
    </w:p>
    <w:p>
      <w:pPr>
        <w:ind w:left="0" w:right="0" w:firstLine="560"/>
        <w:spacing w:before="450" w:after="450" w:line="312" w:lineRule="auto"/>
      </w:pPr>
      <w:r>
        <w:rPr>
          <w:rFonts w:ascii="宋体" w:hAnsi="宋体" w:eastAsia="宋体" w:cs="宋体"/>
          <w:color w:val="000"/>
          <w:sz w:val="28"/>
          <w:szCs w:val="28"/>
        </w:rPr>
        <w:t xml:space="preserve">&gt;　　四、创新学习机制，终身学习蔚然成风</w:t>
      </w:r>
    </w:p>
    <w:p>
      <w:pPr>
        <w:ind w:left="0" w:right="0" w:firstLine="560"/>
        <w:spacing w:before="450" w:after="450" w:line="312" w:lineRule="auto"/>
      </w:pPr>
      <w:r>
        <w:rPr>
          <w:rFonts w:ascii="宋体" w:hAnsi="宋体" w:eastAsia="宋体" w:cs="宋体"/>
          <w:color w:val="000"/>
          <w:sz w:val="28"/>
          <w:szCs w:val="28"/>
        </w:rPr>
        <w:t xml:space="preserve">　　一是通过党员教育网格党小组建立常态学习机制</w:t>
      </w:r>
    </w:p>
    <w:p>
      <w:pPr>
        <w:ind w:left="0" w:right="0" w:firstLine="560"/>
        <w:spacing w:before="450" w:after="450" w:line="312" w:lineRule="auto"/>
      </w:pPr>
      <w:r>
        <w:rPr>
          <w:rFonts w:ascii="宋体" w:hAnsi="宋体" w:eastAsia="宋体" w:cs="宋体"/>
          <w:color w:val="000"/>
          <w:sz w:val="28"/>
          <w:szCs w:val="28"/>
        </w:rPr>
        <w:t xml:space="preserve">　　xx乡将6个村133个村民组分为27个大小网格，全体乡、村两级干部全部编入大小网格内，作为服务网格群众的直接责任人，进村入组面对面做好服务群众工作。在每个网格中实行“6+x”网格化管理，创建美丽乡村，强化基层宣传思想文化工作。</w:t>
      </w:r>
    </w:p>
    <w:p>
      <w:pPr>
        <w:ind w:left="0" w:right="0" w:firstLine="560"/>
        <w:spacing w:before="450" w:after="450" w:line="312" w:lineRule="auto"/>
      </w:pPr>
      <w:r>
        <w:rPr>
          <w:rFonts w:ascii="宋体" w:hAnsi="宋体" w:eastAsia="宋体" w:cs="宋体"/>
          <w:color w:val="000"/>
          <w:sz w:val="28"/>
          <w:szCs w:val="28"/>
        </w:rPr>
        <w:t xml:space="preserve">　　二是创新学习机制，“三个课堂”丰富务实</w:t>
      </w:r>
    </w:p>
    <w:p>
      <w:pPr>
        <w:ind w:left="0" w:right="0" w:firstLine="560"/>
        <w:spacing w:before="450" w:after="450" w:line="312" w:lineRule="auto"/>
      </w:pPr>
      <w:r>
        <w:rPr>
          <w:rFonts w:ascii="宋体" w:hAnsi="宋体" w:eastAsia="宋体" w:cs="宋体"/>
          <w:color w:val="000"/>
          <w:sz w:val="28"/>
          <w:szCs w:val="28"/>
        </w:rPr>
        <w:t xml:space="preserve">　　“连心讲堂”——xx乡在全乡农村党支部、27个网格党小组开设“连心讲堂”，向广大党员群众深入宣传党的十九大精神，宣讲脱贫攻坚有关政策，把群众的思想统一到党的十九大精神上来，统一到脱贫攻坚工作上来，统一到振兴乡村奔小康上来。我乡全面推广“连心讲堂”，让“连心讲堂”走进网格、走进村民组、走进田间地头、走进村组群众中间，真正实现党群同心，开辟了群众工作新阵地。</w:t>
      </w:r>
    </w:p>
    <w:p>
      <w:pPr>
        <w:ind w:left="0" w:right="0" w:firstLine="560"/>
        <w:spacing w:before="450" w:after="450" w:line="312" w:lineRule="auto"/>
      </w:pPr>
      <w:r>
        <w:rPr>
          <w:rFonts w:ascii="宋体" w:hAnsi="宋体" w:eastAsia="宋体" w:cs="宋体"/>
          <w:color w:val="000"/>
          <w:sz w:val="28"/>
          <w:szCs w:val="28"/>
        </w:rPr>
        <w:t xml:space="preserve">　　“道德讲堂”——推进移风易俗、倡导文明乡风。xx乡要求各村坚持每个季度以专门讲座的形式开设“道德课堂”。以传统文化的精髓抵制歪风邪气、以现代科学倡导文明乡风。</w:t>
      </w:r>
    </w:p>
    <w:p>
      <w:pPr>
        <w:ind w:left="0" w:right="0" w:firstLine="560"/>
        <w:spacing w:before="450" w:after="450" w:line="312" w:lineRule="auto"/>
      </w:pPr>
      <w:r>
        <w:rPr>
          <w:rFonts w:ascii="宋体" w:hAnsi="宋体" w:eastAsia="宋体" w:cs="宋体"/>
          <w:color w:val="000"/>
          <w:sz w:val="28"/>
          <w:szCs w:val="28"/>
        </w:rPr>
        <w:t xml:space="preserve">　　“文艺课堂”寓学于乐。xx乡利用送戏下乡及农民文化乐园创办一个集政策宣传、文艺演出为一体的文艺课堂。用群众喜闻乐见的文艺形式，说群众身边的故事、讲脱贫攻坚道路上的感人事迹、演脱贫攻坚的各项政策。既达到宣传政策的目的、又能丰富全乡人民的业余文化生活。</w:t>
      </w:r>
    </w:p>
    <w:p>
      <w:pPr>
        <w:ind w:left="0" w:right="0" w:firstLine="560"/>
        <w:spacing w:before="450" w:after="450" w:line="312" w:lineRule="auto"/>
      </w:pPr>
      <w:r>
        <w:rPr>
          <w:rFonts w:ascii="宋体" w:hAnsi="宋体" w:eastAsia="宋体" w:cs="宋体"/>
          <w:color w:val="000"/>
          <w:sz w:val="28"/>
          <w:szCs w:val="28"/>
        </w:rPr>
        <w:t xml:space="preserve">&gt;　　五、抓好舆论引导，传播凝聚正能量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在舆论引导与对外宣传中，始终坚持团结稳定鼓劲，正面宣传为主，尊重舆论宣传规律，讲究舆论宣传艺术，提高舆论引导效果，为全乡的改革发展稳定大局提供强有力的舆论支持。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xx乡在各村及209省道沿线建立有固定的社会宣传栏，通过户外宣传栏、横幅、文化墙、显示屏、户外广告栏等开展党的十九大精神及习近平新时代中国特色的社会主义思想宣传活动，宣传脱贫攻坚、基层党建、社会主义核心价值观、廉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今年国家、省、市多家媒体对我乡脱贫攻坚、产业发展、美好乡村、身边好人等方面的工作经验的典型进行了推介报道。1月央视第七频道《农民春晚》摄制组冒雨深入xx乡平精村扶贫工厂拍摄节目;3月份，安庆日记头版头条以“连心讲堂画出乡村同心圆”报道了我乡党建工作成功经验;4月央视《乡村大世界》走进xx乡录制桑皮纸对决小片;6月央视2台生财有道对王畈村龙虾垂钓业和葡萄采摘业进行了报道;6月份中国财经报记者走进xx乡王畈村，对财政支持脱贫攻坚经验进行了采访;新春记者行记者以“以果为媒激活乡村旅游”为题对我乡美好乡村王畈村进行了报道;今年央视记者对我乡健康扶贫和远程教育均进行了采访报道。</w:t>
      </w:r>
    </w:p>
    <w:p>
      <w:pPr>
        <w:ind w:left="0" w:right="0" w:firstLine="560"/>
        <w:spacing w:before="450" w:after="450" w:line="312" w:lineRule="auto"/>
      </w:pPr>
      <w:r>
        <w:rPr>
          <w:rFonts w:ascii="宋体" w:hAnsi="宋体" w:eastAsia="宋体" w:cs="宋体"/>
          <w:color w:val="000"/>
          <w:sz w:val="28"/>
          <w:szCs w:val="28"/>
        </w:rPr>
        <w:t xml:space="preserve">&gt;　　六、弘扬社会文明，认真践行社会主义核心价值观</w:t>
      </w:r>
    </w:p>
    <w:p>
      <w:pPr>
        <w:ind w:left="0" w:right="0" w:firstLine="560"/>
        <w:spacing w:before="450" w:after="450" w:line="312" w:lineRule="auto"/>
      </w:pPr>
      <w:r>
        <w:rPr>
          <w:rFonts w:ascii="宋体" w:hAnsi="宋体" w:eastAsia="宋体" w:cs="宋体"/>
          <w:color w:val="000"/>
          <w:sz w:val="28"/>
          <w:szCs w:val="28"/>
        </w:rPr>
        <w:t xml:space="preserve">　　一是统一思想，提高认识，建立领导机制。乡党委政府始终把文明创建工作摆在重要位置，成立了以书记为组长的文明创建工作领导小组，在党政联席会上研究部署文明创建工作。结合我乡实际，制定了实施方案，并认真的开展了社会主义核心价值观、移风易俗、身边好人、家风家训等系列的宣传活动。</w:t>
      </w:r>
    </w:p>
    <w:p>
      <w:pPr>
        <w:ind w:left="0" w:right="0" w:firstLine="560"/>
        <w:spacing w:before="450" w:after="450" w:line="312" w:lineRule="auto"/>
      </w:pPr>
      <w:r>
        <w:rPr>
          <w:rFonts w:ascii="宋体" w:hAnsi="宋体" w:eastAsia="宋体" w:cs="宋体"/>
          <w:color w:val="000"/>
          <w:sz w:val="28"/>
          <w:szCs w:val="28"/>
        </w:rPr>
        <w:t xml:space="preserve">　　二是加强公民道德建设，践行社会主义核心价值观。我乡多人多次参与最美评选活动，我乡也涌现了一批最美家庭、最美农家、好婆媳、五好文明家庭、平安家庭等。县委宣传部、县文明办、县妇联2024年在全县开展寻找特色家庭活动。经过层层推荐、审核、评选，2024年xx乡刘磊家庭获全国、省市县最美家庭荣誉称号;在xx乡2024年农村工作会议上，表彰了经过乡村层层评选的身边好人、星级文明户，其中，板舍村夏广胜用其生动的事迹，无缘祖孙三代支撑一个温暧的家的故事感动着世人，在2024年获xx县道德模范荣誉称号，2024年获安庆市身边好人荣誉称号。xx乡更注重身边好人推荐评选工作，加大身边好人事迹宣传力度，每季度在乡政府宣传栏张榜公布身边好人，并利用道德讲堂学习身边好人，形成全社会学好人，帮好人，做好人的社会氛围。xx乡注重身边好人评选工作的同时，也注重身边好人宣传力度，在安徽日报、安庆新闻网、安庆晚报等主流媒体上登载宣传我乡身边好人。xx乡在推进以和谐家庭创建工作中涌现出了一批先进特色家庭典型，在为维护社会稳定，促进乡风文明，和谐社会发挥了重要作用。</w:t>
      </w:r>
    </w:p>
    <w:p>
      <w:pPr>
        <w:ind w:left="0" w:right="0" w:firstLine="560"/>
        <w:spacing w:before="450" w:after="450" w:line="312" w:lineRule="auto"/>
      </w:pPr>
      <w:r>
        <w:rPr>
          <w:rFonts w:ascii="宋体" w:hAnsi="宋体" w:eastAsia="宋体" w:cs="宋体"/>
          <w:color w:val="000"/>
          <w:sz w:val="28"/>
          <w:szCs w:val="28"/>
        </w:rPr>
        <w:t xml:space="preserve">　　三是多举措加强青少年思想道德建设。在对社会主核心价值观方面的宣传，更是注重加强未成年人思想道德建设，大力促进未成年人健康成长，督促学校进行各项践行社会义核心价值观等传统的爱国主义教育活动，以全乡中小学为阵地和依托青少年宫和未成年人心理健康辅导站，强化我乡青少年的道德教育宣传和心理健康辅导，同时督促相关部门做好扫黄打非和护苗行动，经常开展校园周边安全及净化环境活动，今年我乡组织了多次针对学生开展的禁毒宣传及法制讲座、爱国主义读书活动。组织学生积极参加针对学生传统教育的各种读书比赛、雷锋日开展学雷锋活动等各项传统教育活动。结合《扫黄打非护苗专项行动》，指导全乡中小学校开展形式多样的倡导正版生活和绿色阅读活动，利用各种媒体和网络平台大力推介和组织阅读优秀少儿出版物;加强对中小学生的教育引导，增强自觉抵制有害出版物和网络信息能力，防止有害读物在校园内传播。加强未成年人保障机制，建立由政府领导，民政牵头，教育、公安等相关部门参加的农村留守儿童关爱保护工作领导机制。</w:t>
      </w:r>
    </w:p>
    <w:p>
      <w:pPr>
        <w:ind w:left="0" w:right="0" w:firstLine="560"/>
        <w:spacing w:before="450" w:after="450" w:line="312" w:lineRule="auto"/>
      </w:pPr>
      <w:r>
        <w:rPr>
          <w:rFonts w:ascii="宋体" w:hAnsi="宋体" w:eastAsia="宋体" w:cs="宋体"/>
          <w:color w:val="000"/>
          <w:sz w:val="28"/>
          <w:szCs w:val="28"/>
        </w:rPr>
        <w:t xml:space="preserve">　　四是以公民素质为抓手，文明创建有提升。乡党委、政府始终不渝地把公民道德建设作为重要内容来抓，坚定不移地把思想道德建设贯穿于精神文明建设的全过程。以各种群众喜闻乐见、贴进生活的活动为载体，加强宣传教育，切实增强广大群众的道德素质。尤其是《公民道德建设实施纲要》的宣传贯彻，加上村庄硬化、亮化、绿化、美化工程的实施以及各种文明家庭、最美系列的创评、道德讲堂进乡村等活动，在潜移默化中使广大村民的身心、思想受到了很好的熏陶。村民的思想道德素质、文明程度、科技意识、法律意识、卫生习惯、生活方式等都有了很大的改观。原来农村的“脏、乱、差”现象得到了根本改善，农村的面貌正朝着卫生、文明、安全、优美、舒适的方向发展。同时组织志愿者在全乡开展“四净两规范”活动，志愿者在全乡范围内开展清除小广告、拆除破旧招牌、房前屋后乱堆乱放，乱晒等整治活动，同时组织开展劝导服务活动，帮助和劝导群众遒守交通规则，遒守公共秩序，改变乱堆乱放，随手丢弃等坏习惯，培养文明生活新风尚;道德讲堂均做到唱一首红歌，读一段弟子规，讲一个中华敬老爱亲小故事，邀请道德模范、乡领导、法律工作者作一篇主旨演讲，为扩大道德讲堂的影响。</w:t>
      </w:r>
    </w:p>
    <w:p>
      <w:pPr>
        <w:ind w:left="0" w:right="0" w:firstLine="560"/>
        <w:spacing w:before="450" w:after="450" w:line="312" w:lineRule="auto"/>
      </w:pPr>
      <w:r>
        <w:rPr>
          <w:rFonts w:ascii="宋体" w:hAnsi="宋体" w:eastAsia="宋体" w:cs="宋体"/>
          <w:color w:val="000"/>
          <w:sz w:val="28"/>
          <w:szCs w:val="28"/>
        </w:rPr>
        <w:t xml:space="preserve">　　五是文化活动经常开展，文化基础设施得到加强。在原有文化场馆的基础上，在红旗村兴建了农民文化广场，王畈村、板舍村、红旗村建有农民文化乐园，乡文化综合服务中心正常对外开放，农民各项文化活动也蓬勃开展，农民文化乐园极大的丰富群众的文化生活，文化工作也得到进一步重视。我乡传统文化也得到宣传部及文化主管部门的大力支持，桑皮纸是我乡国家级非物质文化遗产，同时“xx桑皮纸”国家地理标志保护产品通过审查，央视、安徽电视台、省台均到我乡采访过非遗文化。</w:t>
      </w:r>
    </w:p>
    <w:p>
      <w:pPr>
        <w:ind w:left="0" w:right="0" w:firstLine="560"/>
        <w:spacing w:before="450" w:after="450" w:line="312" w:lineRule="auto"/>
      </w:pPr>
      <w:r>
        <w:rPr>
          <w:rFonts w:ascii="宋体" w:hAnsi="宋体" w:eastAsia="宋体" w:cs="宋体"/>
          <w:color w:val="000"/>
          <w:sz w:val="28"/>
          <w:szCs w:val="28"/>
        </w:rPr>
        <w:t xml:space="preserve">　　六是进一步推动移风易俗，多举措打造文明乡风。建立了健全完善的村规民约，道德评议会，禁毒禁赌会，红白理事会，积极倡导“婚事新办，丧事简办，大事小办，无事不办”切实减轻群众负担，利用农民文化乐园，文化广场等场地，弘扬乡村传统美德，抵制不良社会风气，营造崇德向善的乡风民风。</w:t>
      </w:r>
    </w:p>
    <w:p>
      <w:pPr>
        <w:ind w:left="0" w:right="0" w:firstLine="560"/>
        <w:spacing w:before="450" w:after="450" w:line="312" w:lineRule="auto"/>
      </w:pPr>
      <w:r>
        <w:rPr>
          <w:rFonts w:ascii="宋体" w:hAnsi="宋体" w:eastAsia="宋体" w:cs="宋体"/>
          <w:color w:val="000"/>
          <w:sz w:val="28"/>
          <w:szCs w:val="28"/>
        </w:rPr>
        <w:t xml:space="preserve">　　七是广泛开展文明单位、文明村镇创建活动。2024年度，xx乡财政所创建文明单位;xx乡政府、王畈村、板舍村创建文明村镇。2024年底，均通过了县文明办验收，2024年度，我乡积极开展市级文明村镇创建工作，并在全乡更广泛的开展县级文明单位、村镇创建工作。</w:t>
      </w:r>
    </w:p>
    <w:p>
      <w:pPr>
        <w:ind w:left="0" w:right="0" w:firstLine="560"/>
        <w:spacing w:before="450" w:after="450" w:line="312" w:lineRule="auto"/>
      </w:pPr>
      <w:r>
        <w:rPr>
          <w:rFonts w:ascii="宋体" w:hAnsi="宋体" w:eastAsia="宋体" w:cs="宋体"/>
          <w:color w:val="000"/>
          <w:sz w:val="28"/>
          <w:szCs w:val="28"/>
        </w:rPr>
        <w:t xml:space="preserve">　　八是宣传孝老爱亲文化和开展扫黑除恶行动。各村通过道德讲堂、扶贫夜校、连心讲堂、文化活动及上门宣传孝老爱亲文化，说服子女与父母一起住，弘扬孝慈善化。</w:t>
      </w:r>
    </w:p>
    <w:p>
      <w:pPr>
        <w:ind w:left="0" w:right="0" w:firstLine="560"/>
        <w:spacing w:before="450" w:after="450" w:line="312" w:lineRule="auto"/>
      </w:pPr>
      <w:r>
        <w:rPr>
          <w:rFonts w:ascii="宋体" w:hAnsi="宋体" w:eastAsia="宋体" w:cs="宋体"/>
          <w:color w:val="000"/>
          <w:sz w:val="28"/>
          <w:szCs w:val="28"/>
        </w:rPr>
        <w:t xml:space="preserve">&gt;　　七、存在的问题及原因分析</w:t>
      </w:r>
    </w:p>
    <w:p>
      <w:pPr>
        <w:ind w:left="0" w:right="0" w:firstLine="560"/>
        <w:spacing w:before="450" w:after="450" w:line="312" w:lineRule="auto"/>
      </w:pPr>
      <w:r>
        <w:rPr>
          <w:rFonts w:ascii="宋体" w:hAnsi="宋体" w:eastAsia="宋体" w:cs="宋体"/>
          <w:color w:val="000"/>
          <w:sz w:val="28"/>
          <w:szCs w:val="28"/>
        </w:rPr>
        <w:t xml:space="preserve">　　半年来，我乡意识形态工作取得了一定的成绩，但还存在着一些薄弱环节，主要是：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(三)切实提高舆论引导水平。通过开设专题、专栏等方式，扎实推进事关全乡经济社会发展大局的宣传活动。加大经济宣传、主题宣传和典型宣传的力度。</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(四)继续拓宽对外宣传渠道，不断提高xx知名度。积极探索网络宣传和管理的方法，扩大对外宣传渠道。加大重大问题和突发事件对外新闻报道跟踪协调力度，从严把好关口，防止出现影响我乡形象的不实报道。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【篇6】气象局2024年度上半年意识形态工作总结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2025-04-08T22:35:40+08:00</dcterms:created>
  <dcterms:modified xsi:type="dcterms:W3CDTF">2025-04-08T22:35:40+08:00</dcterms:modified>
</cp:coreProperties>
</file>

<file path=docProps/custom.xml><?xml version="1.0" encoding="utf-8"?>
<Properties xmlns="http://schemas.openxmlformats.org/officeDocument/2006/custom-properties" xmlns:vt="http://schemas.openxmlformats.org/officeDocument/2006/docPropsVTypes"/>
</file>