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国有企业2024年上半年工作总结范文</w:t>
      </w:r>
      <w:bookmarkEnd w:id="1"/>
    </w:p>
    <w:p>
      <w:pPr>
        <w:jc w:val="center"/>
        <w:spacing w:before="0" w:after="450"/>
      </w:pPr>
      <w:r>
        <w:rPr>
          <w:rFonts w:ascii="Arial" w:hAnsi="Arial" w:eastAsia="Arial" w:cs="Arial"/>
          <w:color w:val="999999"/>
          <w:sz w:val="20"/>
          <w:szCs w:val="20"/>
        </w:rPr>
        <w:t xml:space="preserve">来源：网络  作者：枫叶飘零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国有企业2024年上半年工作总结范文　　2024年上半年，在集团党委的正确领导下，党委贯彻落实xx集团宣传思想工作会议精神要求，把学习宣传贯彻习近平新时代中国特色社会主义思想作为长期重大政治任务，深入学习贯彻习近平总书记关于宣传思想工作...</w:t>
      </w:r>
    </w:p>
    <w:p>
      <w:pPr>
        <w:ind w:left="0" w:right="0" w:firstLine="560"/>
        <w:spacing w:before="450" w:after="450" w:line="312" w:lineRule="auto"/>
      </w:pPr>
      <w:r>
        <w:rPr>
          <w:rFonts w:ascii="黑体" w:hAnsi="黑体" w:eastAsia="黑体" w:cs="黑体"/>
          <w:color w:val="000000"/>
          <w:sz w:val="36"/>
          <w:szCs w:val="36"/>
          <w:b w:val="1"/>
          <w:bCs w:val="1"/>
        </w:rPr>
        <w:t xml:space="preserve">　　国有企业2024年上半年工作总结范文</w:t>
      </w:r>
    </w:p>
    <w:p>
      <w:pPr>
        <w:ind w:left="0" w:right="0" w:firstLine="560"/>
        <w:spacing w:before="450" w:after="450" w:line="312" w:lineRule="auto"/>
      </w:pPr>
      <w:r>
        <w:rPr>
          <w:rFonts w:ascii="宋体" w:hAnsi="宋体" w:eastAsia="宋体" w:cs="宋体"/>
          <w:color w:val="000"/>
          <w:sz w:val="28"/>
          <w:szCs w:val="28"/>
        </w:rPr>
        <w:t xml:space="preserve">　　2024年上半年，在集团党委的正确领导下，党委贯彻落实xx集团宣传思想工作会议精神要求，把学习宣传贯彻习近平新时代中国特色社会主义思想作为长期重大政治任务，深入学习贯彻习近平总书记关于宣传思想工作的重要思想和习近平总书记来x考察重要讲话精神，全力组织开展庆祝中国共产党成立100周年宣传教育，为公司“十四五”开好局起好步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一是加强理论学习。以党委理论中心组为龙头，领导成员严格按照《2024年理论学习中心组学习计划》进行“打卡式”学习，同时贯彻落实“第一议题学习制度”，围绕习近平总书记最新重要讲话和上级重要会议精神进行专题学习，把稳思想之舵、筑牢信仰之基。截至目前，党委会学习x次，党委理论学习中心组集中学习x次，专题学习研讨x次。一是强化理论宣传。邀请集团宣讲团成员xx开展集中宣讲x次、党委制定常态化宣讲方案，组建宣讲团深入各权属企业开展分众化、对象化、互动化的群众理论宣讲x次，打通了理论宣讲“最后一公里”。二是拓宽学习途径。通过不断丰富的学习载体，拓展宣传渠道，为党员职工发放《习近平论党的宣传思想工作》、《中国共产党简史》、《习近平论中国共产党历史》等热点读物x册。同时充分利用“学习强国”学习平台，组织系统党员干部职工开展线上学习，现我公司员工每天全员在线，日平均积分在集团系统排名前列，通过以上举措提高我公司干部职工对中国特色社会主义的理论认同、政治认同和情感认同。</w:t>
      </w:r>
    </w:p>
    <w:p>
      <w:pPr>
        <w:ind w:left="0" w:right="0" w:firstLine="560"/>
        <w:spacing w:before="450" w:after="450" w:line="312" w:lineRule="auto"/>
      </w:pPr>
      <w:r>
        <w:rPr>
          <w:rFonts w:ascii="宋体" w:hAnsi="宋体" w:eastAsia="宋体" w:cs="宋体"/>
          <w:color w:val="000"/>
          <w:sz w:val="28"/>
          <w:szCs w:val="28"/>
        </w:rPr>
        <w:t xml:space="preserve">　　二是筑牢宣传阵地。一是始终坚持做好网上舆论管理，党委不断加强对意识形态工作的统一领导，做到主要负责人亲自抓、在钉钉软件上设置了信息发布审批流程，加强了网站信息审核与发布，拉起了“高压线”，把好了“准入关”，今年共发布新闻x篇。二是充分利用公司网站、微信公众号、微信群等媒体，在公司官网推出“党史百年天天读”专栏，在公司大厅设置宣传展板x幅，在微信群开展微分享、微朗读活动累计x天，确保公司官网、微信公众号、宣传栏等意识形态阵地内容及时更新，通过等一系列举措，加强对公司意识形态工作阵地建设和管理，始终坚持正确方向和导向，弘扬主旋律，传播正能量。</w:t>
      </w:r>
    </w:p>
    <w:p>
      <w:pPr>
        <w:ind w:left="0" w:right="0" w:firstLine="560"/>
        <w:spacing w:before="450" w:after="450" w:line="312" w:lineRule="auto"/>
      </w:pPr>
      <w:r>
        <w:rPr>
          <w:rFonts w:ascii="宋体" w:hAnsi="宋体" w:eastAsia="宋体" w:cs="宋体"/>
          <w:color w:val="000"/>
          <w:sz w:val="28"/>
          <w:szCs w:val="28"/>
        </w:rPr>
        <w:t xml:space="preserve">　　三是创新方式方法。我公司通过利用多种方式，努力培养干部职工良好的道德风尚。一是开展观看《古田军号》和《第一大案》党史题材电影活动，通过正反两方面的学习，接收思想的洗礼;二是开展“缅怀先烈先贤激发精神力量清明祭英烈”活动，系统内职工在网络上祭奠革命英烈，学习革命英烈的英雄事迹，做到感情上有共鸣、思想上受教育、精神上受鼓舞;三是开展“微朗读活动月”活动，机关全体人员每天诵读红色经典名著，以汲取精神力量、筑牢信仰之基，争当有信仰、有担当、有气节、有情怀的好党员好职工。</w:t>
      </w:r>
    </w:p>
    <w:p>
      <w:pPr>
        <w:ind w:left="0" w:right="0" w:firstLine="560"/>
        <w:spacing w:before="450" w:after="450" w:line="312" w:lineRule="auto"/>
      </w:pPr>
      <w:r>
        <w:rPr>
          <w:rFonts w:ascii="宋体" w:hAnsi="宋体" w:eastAsia="宋体" w:cs="宋体"/>
          <w:color w:val="000"/>
          <w:sz w:val="28"/>
          <w:szCs w:val="28"/>
        </w:rPr>
        <w:t xml:space="preserve">　　四是积极开展红色教育。七一前夕组织党员干部到xxx红色教育基地，开展“感悟百年党史”主题活动，使党员干部进一步认知历史、锤炼党性、弘扬革命精神，牢记党员初心，切实发挥先锋模范作用，为推动中医药发展贡献力量。</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一是意识形态工作主动性有欠缺。一些权属企业对意识形态工作认识不足，理解不透，对意识形态工作缺乏深入研究和推进部署，对交办任务缺乏主动性，工作常常处于被动应付状态。</w:t>
      </w:r>
    </w:p>
    <w:p>
      <w:pPr>
        <w:ind w:left="0" w:right="0" w:firstLine="560"/>
        <w:spacing w:before="450" w:after="450" w:line="312" w:lineRule="auto"/>
      </w:pPr>
      <w:r>
        <w:rPr>
          <w:rFonts w:ascii="宋体" w:hAnsi="宋体" w:eastAsia="宋体" w:cs="宋体"/>
          <w:color w:val="000"/>
          <w:sz w:val="28"/>
          <w:szCs w:val="28"/>
        </w:rPr>
        <w:t xml:space="preserve">　　二是宣传力度尚显薄弱，意识形态主流阵地还需不断巩固。新闻宣传的覆盖面还不够，有分量的重点报道在宣传的广度和深度上还显不足。网络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三、下一步工作举措</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始终坚持把马克思主义思想作为意识形态工作的思想指导，始终坚持以习近平总书记来陕考察重要讲话精神武装头脑，切实把意识形态工作摆上重要位置，切实加强意识形态领域的管理。</w:t>
      </w:r>
    </w:p>
    <w:p>
      <w:pPr>
        <w:ind w:left="0" w:right="0" w:firstLine="560"/>
        <w:spacing w:before="450" w:after="450" w:line="312" w:lineRule="auto"/>
      </w:pPr>
      <w:r>
        <w:rPr>
          <w:rFonts w:ascii="宋体" w:hAnsi="宋体" w:eastAsia="宋体" w:cs="宋体"/>
          <w:color w:val="000"/>
          <w:sz w:val="28"/>
          <w:szCs w:val="28"/>
        </w:rPr>
        <w:t xml:space="preserve">　　二是凝聚工作合力，营造浓厚氛围。围绕党管意识形态的原则，党委将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三是加强阵地建设，扩大主流舆论影响力。不断完善宣传机制，牢牢把握意识形态宣传主阵地，高效整合资源，提升宣传效率。健全网络宣传员及舆情监测队伍，在公司网站、微信公众号积极发声，引导舆论方向，弘扬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2025-03-13T17:33:21+08:00</dcterms:created>
  <dcterms:modified xsi:type="dcterms:W3CDTF">2025-03-13T17:33:21+08:00</dcterms:modified>
</cp:coreProperties>
</file>

<file path=docProps/custom.xml><?xml version="1.0" encoding="utf-8"?>
<Properties xmlns="http://schemas.openxmlformats.org/officeDocument/2006/custom-properties" xmlns:vt="http://schemas.openxmlformats.org/officeDocument/2006/docPropsVTypes"/>
</file>