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精选安全内勤上半年个人工作总结(九篇)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安全内勤上半年个人工作总结一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精选安全内勤上半年个人工作总结二</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精选安全内勤上半年个人工作总结三</w:t>
      </w:r>
    </w:p>
    <w:p>
      <w:pPr>
        <w:ind w:left="0" w:right="0" w:firstLine="560"/>
        <w:spacing w:before="450" w:after="450" w:line="312" w:lineRule="auto"/>
      </w:pPr>
      <w:r>
        <w:rPr>
          <w:rFonts w:ascii="宋体" w:hAnsi="宋体" w:eastAsia="宋体" w:cs="宋体"/>
          <w:color w:val="000"/>
          <w:sz w:val="28"/>
          <w:szCs w:val="28"/>
        </w:rPr>
        <w:t xml:space="preserve">时间过得真快，加入工作已经一年了。非常荣幸和庆幸自己能够成为一员，要感谢的是领导对我的信任和工作上给予的肯定，同时也离不开各位同事在我工作上的帮助和支持。给了我一个发现自我、认识自我的平台，并在工作实践中不断完善自我的机会。一年的前台接待工作，对我自身的改变和影响很大，让自己克服了害羞的心里，战胜了自己羞于开口的胆怯思想，激励和鼓励着自己我可以。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一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精选安全内勤上半年个人工作总结四</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_年龙凤区相关工作基本情况》手册;对全区电话号码表进行了更改和设计;进行了20_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精选安全内勤上半年个人工作总结五</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精选安全内勤上半年个人工作总结六</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(3)没有计划性进行所需物料的计划请购，同一事情不能一次性说明清楚而耽误或打乱采购部作业计划;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(4)经常受到上级先联络的资料送达到采购部行政指令性采购，采购部无法知晓对方情况如何;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(5)同一物料跟催过程多人联络，不能准确传达供应商交期进度状况，导致跟催异常时有发生;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(1)加强本部门的沟通和学习，完善部门的管理流程和管理制度：重点是现金采购▲和月结采购流程【现金采购在计划实施的8月份初由采购部会议讨论制定统一流程和相关表格文档格式】;</w:t>
      </w:r>
    </w:p>
    <w:p>
      <w:pPr>
        <w:ind w:left="0" w:right="0" w:firstLine="560"/>
        <w:spacing w:before="450" w:after="450" w:line="312" w:lineRule="auto"/>
      </w:pPr>
      <w:r>
        <w:rPr>
          <w:rFonts w:ascii="宋体" w:hAnsi="宋体" w:eastAsia="宋体" w:cs="宋体"/>
          <w:color w:val="000"/>
          <w:sz w:val="28"/>
          <w:szCs w:val="28"/>
        </w:rPr>
        <w:t xml:space="preserve">(2)收集供应商资料(厂家资质、营业执照及税务登记证等相关资质)作为长期合作厂商;</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(1)不考虑比价环节而直接下单，事先没有告知供应商按照签板ok的常规品质标准落单而发生扯皮的现象，甚至增加了正常成本采购;</w:t>
      </w:r>
    </w:p>
    <w:p>
      <w:pPr>
        <w:ind w:left="0" w:right="0" w:firstLine="560"/>
        <w:spacing w:before="450" w:after="450" w:line="312" w:lineRule="auto"/>
      </w:pPr>
      <w:r>
        <w:rPr>
          <w:rFonts w:ascii="宋体" w:hAnsi="宋体" w:eastAsia="宋体" w:cs="宋体"/>
          <w:color w:val="000"/>
          <w:sz w:val="28"/>
          <w:szCs w:val="28"/>
        </w:rPr>
        <w:t xml:space="preserve">(2)品保部异常《检验记录报告》比例较高的供应商仍然被批量下单：条件接受，而配合的供应商却没能续单，并且以往的品保《检验记录报告》均有据可查;</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1)使用msn转发信息，物料采购清单未完成签单就主观要求确定交期以及订购单未回签落实准确交期，导致交期误差;</w:t>
      </w:r>
    </w:p>
    <w:p>
      <w:pPr>
        <w:ind w:left="0" w:right="0" w:firstLine="560"/>
        <w:spacing w:before="450" w:after="450" w:line="312" w:lineRule="auto"/>
      </w:pPr>
      <w:r>
        <w:rPr>
          <w:rFonts w:ascii="宋体" w:hAnsi="宋体" w:eastAsia="宋体" w:cs="宋体"/>
          <w:color w:val="000"/>
          <w:sz w:val="28"/>
          <w:szCs w:val="28"/>
        </w:rPr>
        <w:t xml:space="preserve">2)没有根据产品材料的实际生产状况统计采购周期而进行交期确认，采购没有合理掌控供应商运输过程异常，确认交期与实际偏差;生管部门没有根据产品材料的工艺特点(材料难度)和生产周期科学安排并确认回复合理的出货日期，业务部门缺乏生产常识和专业说服力以及专业的业务能力;</w:t>
      </w:r>
    </w:p>
    <w:p>
      <w:pPr>
        <w:ind w:left="0" w:right="0" w:firstLine="560"/>
        <w:spacing w:before="450" w:after="450" w:line="312" w:lineRule="auto"/>
      </w:pPr>
      <w:r>
        <w:rPr>
          <w:rFonts w:ascii="宋体" w:hAnsi="宋体" w:eastAsia="宋体" w:cs="宋体"/>
          <w:color w:val="000"/>
          <w:sz w:val="28"/>
          <w:szCs w:val="28"/>
        </w:rPr>
        <w:t xml:space="preserve">3)业务部、生管部、品保部和工程部没有对产品的质量等级和价格层次进行有效区分，导致材料采购品质标准不明确，延误材料入仓或退货处理时间，从而直接影响采购交期的跟催完成;</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 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2)《生产计划排程表》：生管部门必须第一时间提供更新的《生产计划排程表》给采购部一份，采购部门相关人员根据此排程表跟催物料进度，第一时间将异常知会生管、物控和仓库;</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1)产品订单材料存在部分行政指令要求指定供应商的现象，导致控制品质及跟催沟通被动：没有开发丰富的供应商资源，但有开发的新供应商却被转单到不配合的供应商进行采购;</w:t>
      </w:r>
    </w:p>
    <w:p>
      <w:pPr>
        <w:ind w:left="0" w:right="0" w:firstLine="560"/>
        <w:spacing w:before="450" w:after="450" w:line="312" w:lineRule="auto"/>
      </w:pPr>
      <w:r>
        <w:rPr>
          <w:rFonts w:ascii="宋体" w:hAnsi="宋体" w:eastAsia="宋体" w:cs="宋体"/>
          <w:color w:val="000"/>
          <w:sz w:val="28"/>
          <w:szCs w:val="28"/>
        </w:rPr>
        <w:t xml:space="preserve">2)部分业务未能与生管、品保(重点)部门达成品质方面的共识，常主观想象而没有概念;</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的任何问题及过失。如有需要采购部处理的请以书面形式经上级签字后下达，采购部接到指令后开始正式作业。采购部拒绝执行高于市场同种同质产品材质均价的任何非客人指定供应商作为物料采购订单的准供应商，除总经理室知晓或批准的已合作供应商之外;</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精选安全内勤上半年个人工作总结七</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一年来，本人工作兢兢业业，吃苦耐劳，虚心好学，自觉遵守机关的各项规章制度，圆满完成领导交办的任务。现将政治思想和工作状况总结如下：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资料、方式和规律之后，光靠自已的单方面的技术知识是不够的，要做好政协工作迫切需要我拓展知识面，不断提高工作潜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透过了四川大学计算机科学与技术专业的论文答辩，圆满完成了大学本科学业并取得了毕业证书。透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此刻我又是一名政协委员，是荣誉，更是社会职责，职责大于荣誉。要当好政协委员，就务必用心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忙。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第三，工作潜力有了较大提高。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资料、方法和程序，能组织委员较好地开展调查研究、视察活动，并经常开展对口联系和对口协商工作，经常指导政协各联络办的工作，从而使工作潜力有了较大提高。每次调研视察，深入思考，推荐可行，为领导正确决策带给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一是完成了本职工作。一年来，共开展4次调研，3次视察。每次视察都写出了汇报材料，每项调查均构成了调研报告，并报送县委、县政府。二是加强监督，开展好民主评议。于去年5-10月，对全县公安工作进行了民主评议。精心做好评议准备，深入进行宣传发动，广泛开展摸底调查，及时反馈调查状况，深入查摆剖析问题，层层召开评议大会，经常督导评议工作，使民主评议公安工作取得了显著的成绩。三是搞好了配合工作。用心参与、按时完成了在政协全体会议和常委会议分配的工作任务。去年在配合政协科经委牵头开展的非公有制经济发展环境调研中，做了超多的调查摸底和材料汇总等工作，今年又要配合政协科经委牵头开展的民主评议县财政工作和政协社工委的一些视察调研工作。配合办公室对20__年1000多份档案的录入工作。四是完成领导交办的工作。对领导交办的各项工作，如起草文件和通知，撰写简报、会议简介及重要的会议纪要等材料，都是不折不扣地完成;五是摄影工作和照片档案的整理工作。完成了对20__和20__年的照片档案的整理，共8本。常委会、主席会、各专委会委员小组活动、领导外出检查工作、视察状况以及各部门的汇报工作会等，需要保存资料，随时听从安排，立马跟上，用心参与。六是确保机关计算机网络运行安全和信息安全。由于我学的计算机专业，机关的17台计算机网络运行安全和信息安全，理当由我负责技术服务，不仅仅如此，县委办和县委统战部的部份微机的护理工作，服务态度是随叫随到。能够讲，在这方面，我在去年和近期内付出超多的时间和心血，定期软件升级，随时杀毒。有时机器系统崩溃或一些一时不知的原因，即要保证用户的信息不丢失，又要按时完成，务必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透过一年多的努力学习与工作，感谢领导和同事们的关心和支持。虽取得了必须的成绩，但离组织的要求还很远，我将更加努力学习，拓展知识面，不断提高工作潜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精选安全内勤上半年个人工作总结八</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精选安全内勤上半年个人工作总结九</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2025-01-31T10:52:15+08:00</dcterms:created>
  <dcterms:modified xsi:type="dcterms:W3CDTF">2025-01-31T10:52:15+08:00</dcterms:modified>
</cp:coreProperties>
</file>

<file path=docProps/custom.xml><?xml version="1.0" encoding="utf-8"?>
<Properties xmlns="http://schemas.openxmlformats.org/officeDocument/2006/custom-properties" xmlns:vt="http://schemas.openxmlformats.org/officeDocument/2006/docPropsVTypes"/>
</file>