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最新保安队长个人上半年工作总结通用</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最新保安队长个人上半年工作总结通用一一、 做好保安人员稳定工作，控制人员流失1、加强队员思想政治教育，教育队员认清现阶段就业形式，珍惜来之不易的工作机会，报着对单位、对自己，对家人负责的态度，端正工作态度，积极做好本职工作。2、加强与队员的...</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最新保安队长个人上半年工作总结通用一</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最新保安队长个人上半年工作总结通用二</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保安队长半年工作总结。回顾我们保安队在xx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最新保安队长个人上半年工作总结通用四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激励机制，发挥员工最大的工作用心性和创造性。实行绩效考核是我们酒店从严治企、强化管理的需要，是落实目标职责制的强有力依据。我部门结合自身的特点，将员工的工资、奖金与员工个人的工作表现等直接挂钩，透过不断完善的激励机制最大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