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团员评议表年度个人总结通用(3篇)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团员评议表年度个人总结通用一一、政治思想和道德品质方面作为一个新时期的共青团员，思想政治理论学习是不可或缺的，共青团员是中国共产党的后备力量，也是党的生命力的源泉，理论上的成熟是政治上成熟的基础，政治上的清醒来源于理论上的坚定。通过对团章和...</w:t>
      </w:r>
    </w:p>
    <w:p>
      <w:pPr>
        <w:ind w:left="0" w:right="0" w:firstLine="560"/>
        <w:spacing w:before="450" w:after="450" w:line="312" w:lineRule="auto"/>
      </w:pPr>
      <w:r>
        <w:rPr>
          <w:rFonts w:ascii="黑体" w:hAnsi="黑体" w:eastAsia="黑体" w:cs="黑体"/>
          <w:color w:val="000000"/>
          <w:sz w:val="36"/>
          <w:szCs w:val="36"/>
          <w:b w:val="1"/>
          <w:bCs w:val="1"/>
        </w:rPr>
        <w:t xml:space="preserve">团员评议表年度个人总结通用一</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的重要思想指导自己的人生方向树立起正确的世界观，人生观和价值观，并为之努力奋斗。坚持当的四项基本原则，政治上和党中央国务院保持高度一致，学习理论和贯彻执行党的路线方针政策，利用课余时间，到学校图书馆浏览，借阅理论思想，马列主义等方面的书籍，经常收看电视，关注””的召开，并参加了学院的团学代会，积极提交提案，反映同学们的心声。</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几个学期以来，按时缴纳团费，不少交，不缺交，不迟交。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这个学期，我不断要求自己要把学习搞好，因为这是我们上大学的首要任务，如果连学习都搞不好，还怎么能谈其他呢?大学的学习相对较“轻松”有更多的课余时间，没有了高考的压力，很容易使人放松对自己的严格要求，以致我学习落下一大截，后来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4、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当然，我们也不能忘记我们最基本的义务：按期交纳团费。这是团员意识的重要体现。也是每一名团员应该做到的最基本的任务。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团员评议表年度个人总结通用二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的知识以便将来的运用。努力学习马克思列宁主义、##思想和邓小平理论和“三个代表”重要思想，紧密围绕党的执政实践，深刻认识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总记“三个代表”重要思想和“七一”讲话精神，积极参加学院及班上组织的思想政治学习，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黑体" w:hAnsi="黑体" w:eastAsia="黑体" w:cs="黑体"/>
          <w:color w:val="000000"/>
          <w:sz w:val="36"/>
          <w:szCs w:val="36"/>
          <w:b w:val="1"/>
          <w:bCs w:val="1"/>
        </w:rPr>
        <w:t xml:space="preserve">团员评议表年度个人总结通用三</w:t>
      </w:r>
    </w:p>
    <w:p>
      <w:pPr>
        <w:ind w:left="0" w:right="0" w:firstLine="560"/>
        <w:spacing w:before="450" w:after="450" w:line="312" w:lineRule="auto"/>
      </w:pPr>
      <w:r>
        <w:rPr>
          <w:rFonts w:ascii="宋体" w:hAnsi="宋体" w:eastAsia="宋体" w:cs="宋体"/>
          <w:color w:val="000"/>
          <w:sz w:val="28"/>
          <w:szCs w:val="28"/>
        </w:rPr>
        <w:t xml:space="preserve">一学期以来，团委在团县委、学校党支部的正确领导下，高举邓-小-平理论伟大旗帜，认真践行“三个代表”重要思想，全面贯彻教育方针，以加强未成年人思想道德建设为着力点，团结领导全校团员青年紧紧围绕学校的中心工作开展多项活动，认真做好团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抓好团队伍的建设，发挥团员的榜样性和示范性，是团员队伍建设的重要工作，也是学校德育工作的重要方面。为此，加强团组织建设，发挥团员的榜样性和示范性，一直是团队工作的重点。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期，我们十分注重团干部的思想教育，每月召开一次班级团支书会议，听取班级团支书工作汇报，了解团员队伍状况，并组织他们学习团队理论、外地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期，我们要求班级团支书定期对本班团员的思想教育、组织学习团队知识，提高团员对团组织的认识，收到了初步的效果。还要求团支书对本班团员的言行进行监督，发现不规范的人和事要进行批评教育，情节较重的上报团委。</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3、进一步规范入团程序，严把入团关。在团员发展上，始终坚持实行团员发展接受团内外学生的评议监督制度。</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黑板报、橱窗是我校的主要文字宣传阵地。校团支部利用这些宣传阵地组织了“安全教育”、“疾病预防”“书香班级”、“感恩父母”等为主题的板报。既活跃了校园氛围，又丰富了学生的课余校园文化生活，还进一步拓宽学生的知识视野。</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感恩和树立典型教育。每周由班级轮流负责升旗，选出四位护旗手和两位升旗手以及一位做国旗下的演讲的优秀学生。要求班级准备好班级介绍和升旗手、护旗手的介绍，同时写好切合主题的演讲稿，对学生进行爱国主义、感恩、行为规范等教育。</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活动的有序开展，能增强团组织的生命力和凝聚力，提高学生对团组织的认可度。一学期以来，团委紧紧围绕学校中心工作有序的开展一系列教育活动，有力的推动了学校整体工作的进行。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1.认真组织好每周的升旗仪式。由班级负责制，班级自己准备好的升旗手，选好演讲者，严格升旗程序，规范升旗动作，并根据学校感恩教育工作，认真准备好讲话稿。</w:t>
      </w:r>
    </w:p>
    <w:p>
      <w:pPr>
        <w:ind w:left="0" w:right="0" w:firstLine="560"/>
        <w:spacing w:before="450" w:after="450" w:line="312" w:lineRule="auto"/>
      </w:pPr>
      <w:r>
        <w:rPr>
          <w:rFonts w:ascii="宋体" w:hAnsi="宋体" w:eastAsia="宋体" w:cs="宋体"/>
          <w:color w:val="000"/>
          <w:sz w:val="28"/>
          <w:szCs w:val="28"/>
        </w:rPr>
        <w:t xml:space="preserve">2.做好志愿者活动，本学期我校团委和大东敬老院进行结对，把大东敬老院做为感恩教育一个基地。组织优秀团员去看望孤寡老人，并定时去打扫卫生、洗衣、修理等工作。让学校的感恩深入到社会一些需要帮助的人当中去。11月2日，邀请了全国感恩教育演讲团来我校给学生上了一堂生动的感恩教育课，学生的灵魂再次受到了洗礼。</w:t>
      </w:r>
    </w:p>
    <w:p>
      <w:pPr>
        <w:ind w:left="0" w:right="0" w:firstLine="560"/>
        <w:spacing w:before="450" w:after="450" w:line="312" w:lineRule="auto"/>
      </w:pPr>
      <w:r>
        <w:rPr>
          <w:rFonts w:ascii="宋体" w:hAnsi="宋体" w:eastAsia="宋体" w:cs="宋体"/>
          <w:color w:val="000"/>
          <w:sz w:val="28"/>
          <w:szCs w:val="28"/>
        </w:rPr>
        <w:t xml:space="preserve">四、学生会工作逐步正常化、制度化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与德育处共同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五、团委工作的不足及今后打算:</w:t>
      </w:r>
    </w:p>
    <w:p>
      <w:pPr>
        <w:ind w:left="0" w:right="0" w:firstLine="560"/>
        <w:spacing w:before="450" w:after="450" w:line="312" w:lineRule="auto"/>
      </w:pPr>
      <w:r>
        <w:rPr>
          <w:rFonts w:ascii="宋体" w:hAnsi="宋体" w:eastAsia="宋体" w:cs="宋体"/>
          <w:color w:val="000"/>
          <w:sz w:val="28"/>
          <w:szCs w:val="28"/>
        </w:rPr>
        <w:t xml:space="preserve">1、进一步加大学生会参与学校常规管理的力度。本学期学生会工作虽然较前有了进一步的提高，但在细度、密度上还有欠缺，尤其是对学生会成员的教育管理不太到位。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2、对团员的教育管理仍然需进一步加强，虽然本学期已做了一些团员教育工作，但团员的榜样性、示范性发挥得仍然不够好，下学期将重点做好团员的意识教育、榜样性教育。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2025-04-05T18:32:46+08:00</dcterms:created>
  <dcterms:modified xsi:type="dcterms:W3CDTF">2025-04-05T18:32:46+08:00</dcterms:modified>
</cp:coreProperties>
</file>

<file path=docProps/custom.xml><?xml version="1.0" encoding="utf-8"?>
<Properties xmlns="http://schemas.openxmlformats.org/officeDocument/2006/custom-properties" xmlns:vt="http://schemas.openxmlformats.org/officeDocument/2006/docPropsVTypes"/>
</file>