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监狱管教科半年工作总结(精选5篇)</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_管教科半年工作总结1时间一晃而过，弹指之间，_年已接近尾声，过去的一年在领导和同事们的悉心关怀和指导下，通过自身的不懈努力，在工作上取得了一定的成果，但也存在了诸多不足。回顾过去的一年，现将工作总结如下：&gt;一、思想方面积极上进，端正工作态...</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_管教科半年工作总结2</w:t>
      </w:r>
    </w:p>
    <w:p>
      <w:pPr>
        <w:ind w:left="0" w:right="0" w:firstLine="560"/>
        <w:spacing w:before="450" w:after="450" w:line="312" w:lineRule="auto"/>
      </w:pPr>
      <w:r>
        <w:rPr>
          <w:rFonts w:ascii="宋体" w:hAnsi="宋体" w:eastAsia="宋体" w:cs="宋体"/>
          <w:color w:val="000"/>
          <w:sz w:val="28"/>
          <w:szCs w:val="28"/>
        </w:rPr>
        <w:t xml:space="preserve">为适应以来从严治党和全面协调推进“四个全面”的新常态，进一步贯彻落实好省委十一届四次全会和全省_工作会议暨反腐倡廉工作会议精神，提高我狱党的建设科学化和管党治党水平，全面推进从严治党，根据上级要求，结合我狱工作实际，制定本行动计划。</w:t>
      </w:r>
    </w:p>
    <w:p>
      <w:pPr>
        <w:ind w:left="0" w:right="0" w:firstLine="560"/>
        <w:spacing w:before="450" w:after="450" w:line="312" w:lineRule="auto"/>
      </w:pPr>
      <w:r>
        <w:rPr>
          <w:rFonts w:ascii="宋体" w:hAnsi="宋体" w:eastAsia="宋体" w:cs="宋体"/>
          <w:color w:val="000"/>
          <w:sz w:val="28"/>
          <w:szCs w:val="28"/>
        </w:rPr>
        <w:t xml:space="preserve">&gt;一、主要目标</w:t>
      </w:r>
    </w:p>
    <w:p>
      <w:pPr>
        <w:ind w:left="0" w:right="0" w:firstLine="560"/>
        <w:spacing w:before="450" w:after="450" w:line="312" w:lineRule="auto"/>
      </w:pPr>
      <w:r>
        <w:rPr>
          <w:rFonts w:ascii="宋体" w:hAnsi="宋体" w:eastAsia="宋体" w:cs="宋体"/>
          <w:color w:val="000"/>
          <w:sz w:val="28"/>
          <w:szCs w:val="28"/>
        </w:rPr>
        <w:t xml:space="preserve">实施从严治党行动，必须以《党章》和“三严三实”要求为标准，切实做到严格规定、严格要求、严格教育、严格管理、严格考评、严格监督、严格追责;必须坚持问题导向，着力解决基层部分组织涣散，少数党员先进性不明显的问题。通过落实全面从严治党要求，使基层党组织党内生活更加健全，管理机制更加完善，党群关系更加密切，基层基础更加坚实，反腐倡廉更加有效;使全体党员理想信念更加坚定，党员干部更有担当，更好地发挥党委的领导核心、党支部的战斗堡垒和党员的先锋模范作用，为我狱科学发展提供坚强保证。</w:t>
      </w:r>
    </w:p>
    <w:p>
      <w:pPr>
        <w:ind w:left="0" w:right="0" w:firstLine="560"/>
        <w:spacing w:before="450" w:after="450" w:line="312" w:lineRule="auto"/>
      </w:pPr>
      <w:r>
        <w:rPr>
          <w:rFonts w:ascii="宋体" w:hAnsi="宋体" w:eastAsia="宋体" w:cs="宋体"/>
          <w:color w:val="000"/>
          <w:sz w:val="28"/>
          <w:szCs w:val="28"/>
        </w:rPr>
        <w:t xml:space="preserve">&gt;二、行动举措</w:t>
      </w:r>
    </w:p>
    <w:p>
      <w:pPr>
        <w:ind w:left="0" w:right="0" w:firstLine="560"/>
        <w:spacing w:before="450" w:after="450" w:line="312" w:lineRule="auto"/>
      </w:pPr>
      <w:r>
        <w:rPr>
          <w:rFonts w:ascii="宋体" w:hAnsi="宋体" w:eastAsia="宋体" w:cs="宋体"/>
          <w:color w:val="000"/>
          <w:sz w:val="28"/>
          <w:szCs w:val="28"/>
        </w:rPr>
        <w:t xml:space="preserve">(一)从严加强思想建设</w:t>
      </w:r>
    </w:p>
    <w:p>
      <w:pPr>
        <w:ind w:left="0" w:right="0" w:firstLine="560"/>
        <w:spacing w:before="450" w:after="450" w:line="312" w:lineRule="auto"/>
      </w:pPr>
      <w:r>
        <w:rPr>
          <w:rFonts w:ascii="宋体" w:hAnsi="宋体" w:eastAsia="宋体" w:cs="宋体"/>
          <w:color w:val="000"/>
          <w:sz w:val="28"/>
          <w:szCs w:val="28"/>
        </w:rPr>
        <w:t xml:space="preserve">1.利用党委中心组理论学习和省局“南粤_学习讲坛”平台，以参加专题讲座视频学习、讨论等形式深入开展贯彻党的xx届三中、四中全会、全国“两会”精神和系列重要讲话精神学习，深刻领会“四个全面”协调发展的重要意义，坚持用科学理论武装思想，坚定理想信念，积极创建学习型党组织;坚持问题导向。</w:t>
      </w:r>
    </w:p>
    <w:p>
      <w:pPr>
        <w:ind w:left="0" w:right="0" w:firstLine="560"/>
        <w:spacing w:before="450" w:after="450" w:line="312" w:lineRule="auto"/>
      </w:pPr>
      <w:r>
        <w:rPr>
          <w:rFonts w:ascii="宋体" w:hAnsi="宋体" w:eastAsia="宋体" w:cs="宋体"/>
          <w:color w:val="000"/>
          <w:sz w:val="28"/>
          <w:szCs w:val="28"/>
        </w:rPr>
        <w:t xml:space="preserve">组织党委成员深入基层走访调研，密切联系群众，广泛听取群众的意见和建议，掌握基层实情;组织开展党委成员以普通警察身份下基层执勤带班活动，换位体验基层一线警察一日工作生活，推动各项工作深入开展和问题的有效解决。(20xx年5月至20xx年7月;由政治处负责，办公室配合)</w:t>
      </w:r>
    </w:p>
    <w:p>
      <w:pPr>
        <w:ind w:left="0" w:right="0" w:firstLine="560"/>
        <w:spacing w:before="450" w:after="450" w:line="312" w:lineRule="auto"/>
      </w:pPr>
      <w:r>
        <w:rPr>
          <w:rFonts w:ascii="宋体" w:hAnsi="宋体" w:eastAsia="宋体" w:cs="宋体"/>
          <w:color w:val="000"/>
          <w:sz w:val="28"/>
          <w:szCs w:val="28"/>
        </w:rPr>
        <w:t xml:space="preserve">2.开展全体党员干部学习《党章》和党的政治纪律、政治规矩专题教育活动，强化纪律刚性约束，自觉按照法律、党章、党纪和优秀传统工作惯例说话办事，认真抓好20xx年度党委专题民主生活会整改方案的落实，结合教育实践活动“回头看”整改台账，把整改落实情况列入单位考核内容，通过整改落实情况检验民主生活会的成效，对整改落实不力的单位予以通报。(20xx年5月至20xx年7月;由政治处负责，办公室、监审室配合)</w:t>
      </w:r>
    </w:p>
    <w:p>
      <w:pPr>
        <w:ind w:left="0" w:right="0" w:firstLine="560"/>
        <w:spacing w:before="450" w:after="450" w:line="312" w:lineRule="auto"/>
      </w:pPr>
      <w:r>
        <w:rPr>
          <w:rFonts w:ascii="宋体" w:hAnsi="宋体" w:eastAsia="宋体" w:cs="宋体"/>
          <w:color w:val="000"/>
          <w:sz w:val="28"/>
          <w:szCs w:val="28"/>
        </w:rPr>
        <w:t xml:space="preserve">3.按照上级部署开展“三严三实”专题教育实践活动，严格党内政治生活准则，加强各级领导干部的党性修养，自觉弘扬和践行社会主义核心价值观，认真筹划党委专题民主生活会，督促各党支部开好专题组织生活会，严格落实_党委成员挂钩支部参加“双层组织生活”制度，从严对照检查、从严剖析原因、从严整改提高。(20xx年5月至20xx年7月;由政治处负责，监审室配合)</w:t>
      </w:r>
    </w:p>
    <w:p>
      <w:pPr>
        <w:ind w:left="0" w:right="0" w:firstLine="560"/>
        <w:spacing w:before="450" w:after="450" w:line="312" w:lineRule="auto"/>
      </w:pPr>
      <w:r>
        <w:rPr>
          <w:rFonts w:ascii="宋体" w:hAnsi="宋体" w:eastAsia="宋体" w:cs="宋体"/>
          <w:color w:val="000"/>
          <w:sz w:val="28"/>
          <w:szCs w:val="28"/>
        </w:rPr>
        <w:t xml:space="preserve">4.按照省直机关工委开展“建功法治广东建设主题”实践活动的要求和省局统一安排，组织_中层领导干部参加全省_系统中层领导提高法治思维和法治能力专题培训班，提高各级领导干部依法治监和安全管理的能力及水平;同时开展“执法公开永远在路上”活动，推进_执法办案平台建设，进一步深化狱务公开，依法推进假释工作。[20xx年5月至12月;由政治处负责，矫正与刑务办公室(刑罚)配合]</w:t>
      </w:r>
    </w:p>
    <w:p>
      <w:pPr>
        <w:ind w:left="0" w:right="0" w:firstLine="560"/>
        <w:spacing w:before="450" w:after="450" w:line="312" w:lineRule="auto"/>
      </w:pPr>
      <w:r>
        <w:rPr>
          <w:rFonts w:ascii="宋体" w:hAnsi="宋体" w:eastAsia="宋体" w:cs="宋体"/>
          <w:color w:val="000"/>
          <w:sz w:val="28"/>
          <w:szCs w:val="28"/>
        </w:rPr>
        <w:t xml:space="preserve">5.开展党员干部和警察队伍思想状况专题调研,充分利用谈话谈心、心理分析等手段从党员干部的所学、所思、所需、所为分析其思想状况和精神状态，落实警察职工在关键时刻和个人遭遇重大变故时应主动向党组织汇报思想制度。(20xx年10月至12月底;由政治处负责)</w:t>
      </w:r>
    </w:p>
    <w:p>
      <w:pPr>
        <w:ind w:left="0" w:right="0" w:firstLine="560"/>
        <w:spacing w:before="450" w:after="450" w:line="312" w:lineRule="auto"/>
      </w:pPr>
      <w:r>
        <w:rPr>
          <w:rFonts w:ascii="宋体" w:hAnsi="宋体" w:eastAsia="宋体" w:cs="宋体"/>
          <w:color w:val="000"/>
          <w:sz w:val="28"/>
          <w:szCs w:val="28"/>
        </w:rPr>
        <w:t xml:space="preserve">(二)从严加强组织建设</w:t>
      </w:r>
    </w:p>
    <w:p>
      <w:pPr>
        <w:ind w:left="0" w:right="0" w:firstLine="560"/>
        <w:spacing w:before="450" w:after="450" w:line="312" w:lineRule="auto"/>
      </w:pPr>
      <w:r>
        <w:rPr>
          <w:rFonts w:ascii="宋体" w:hAnsi="宋体" w:eastAsia="宋体" w:cs="宋体"/>
          <w:color w:val="000"/>
          <w:sz w:val="28"/>
          <w:szCs w:val="28"/>
        </w:rPr>
        <w:t xml:space="preserve">1.强化党支部抓党建的主角意识和主动精神，真正把抓好党建作为第一位的职责，真正抓好第一责任人责任，坚持党建工作和_安全稳定、教育改造、队伍管理等重点工作和执法管理重点环节一起谋划，一起部署、一起考核，结合单位考核办法，落实管党治党工作责任制。[20xx年7月初至9月底;由政治处负责，狱政管理办公室(狱政、生卫)、矫正与刑务办公室(教育、刑罚)配合]</w:t>
      </w:r>
    </w:p>
    <w:p>
      <w:pPr>
        <w:ind w:left="0" w:right="0" w:firstLine="560"/>
        <w:spacing w:before="450" w:after="450" w:line="312" w:lineRule="auto"/>
      </w:pPr>
      <w:r>
        <w:rPr>
          <w:rFonts w:ascii="宋体" w:hAnsi="宋体" w:eastAsia="宋体" w:cs="宋体"/>
          <w:color w:val="000"/>
          <w:sz w:val="28"/>
          <w:szCs w:val="28"/>
        </w:rPr>
        <w:t xml:space="preserve">2.开展党组织规范化建设活动，以发挥基层党组织领导核心和战斗堡垒作用为原则，合理划分基层党组织权责，保障党建经费。认真编制各级党组织党建“责任清单”，克服管党与管人、管业务互相扯皮、互相分离的现实问题，努力使党建工作的“软任务”变成“硬指标”。(20xx年7月初至9月底;由政治处负责，办公室、规划财务室配合)</w:t>
      </w:r>
    </w:p>
    <w:p>
      <w:pPr>
        <w:ind w:left="0" w:right="0" w:firstLine="560"/>
        <w:spacing w:before="450" w:after="450" w:line="312" w:lineRule="auto"/>
      </w:pPr>
      <w:r>
        <w:rPr>
          <w:rFonts w:ascii="宋体" w:hAnsi="宋体" w:eastAsia="宋体" w:cs="宋体"/>
          <w:color w:val="000"/>
          <w:sz w:val="28"/>
          <w:szCs w:val="28"/>
        </w:rPr>
        <w:t xml:space="preserve">3.按照省委组织部《关于做好全省基层党组织分类定级的实施意见》的评定标准，以创建“六好”(领导班子好、党员队伍好、组织建设好、党建阵地好、工作机制好、群众满意业绩好)和“三无”(无监管安全事故、无警察职工违法违纪、无执法管理差错)基层党组织为目标，全面开展基层党组织分类评级和党建联述联评联考工作，对基层党组织实行“优良中差”晋位升级动态管理，将党建工作考核结果纳入党组织负责人考核调整管理。</w:t>
      </w:r>
    </w:p>
    <w:p>
      <w:pPr>
        <w:ind w:left="0" w:right="0" w:firstLine="560"/>
        <w:spacing w:before="450" w:after="450" w:line="312" w:lineRule="auto"/>
      </w:pPr>
      <w:r>
        <w:rPr>
          <w:rFonts w:ascii="宋体" w:hAnsi="宋体" w:eastAsia="宋体" w:cs="宋体"/>
          <w:color w:val="000"/>
          <w:sz w:val="28"/>
          <w:szCs w:val="28"/>
        </w:rPr>
        <w:t xml:space="preserve">着力整顿和转化软弱涣散基层党组织，提高基层党组织特别是监区、分监区党支部、党小组的战斗堡垒作用。继续认真开展“六有五好”(有工作计划、有组织制度、有活动载体、有发展党员、有收缴党费、有总结表彰;领导班子好、党员队伍好、工作机制好、工作业绩好、群众反映好)党支部创建活动，不断提升基层党组织的战斗力。(20xx年7月至20xx年7月;由政治处负责)</w:t>
      </w:r>
    </w:p>
    <w:p>
      <w:pPr>
        <w:ind w:left="0" w:right="0" w:firstLine="560"/>
        <w:spacing w:before="450" w:after="450" w:line="312" w:lineRule="auto"/>
      </w:pPr>
      <w:r>
        <w:rPr>
          <w:rFonts w:ascii="宋体" w:hAnsi="宋体" w:eastAsia="宋体" w:cs="宋体"/>
          <w:color w:val="000"/>
          <w:sz w:val="28"/>
          <w:szCs w:val="28"/>
        </w:rPr>
        <w:t xml:space="preserve">4.以开展深化创建优秀团队活动为抓手拓展新时期党建新模式，各支部广泛组织动员开展党团员到社区开展志愿服务等创建服务型党组织活动，动员广大党员干部通过自行申报、公开承诺、严格履职、严格考评等形式立足岗位开展创建“党员先锋模范岗”活动，以“带头学习强素质、带头干事谋发展、带头创新争一流、带头服务比贡献、带头自律树形象”五个带头为标准，严格恪守各项工作纪律和工作职责，争当坚定理想信念的先锋、提高工作效能的先锋、服务基层群众的先锋、提升业务水平的先锋、坚持清正廉洁的先锋。(20xx年5月至20xx年7月;由政治处负责)</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_管教科半年工作总结3</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_管教科半年工作总结4</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_管教科半年工作总结5</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