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2024年工作半年总结</w:t>
      </w:r>
      <w:bookmarkEnd w:id="1"/>
    </w:p>
    <w:p>
      <w:pPr>
        <w:jc w:val="center"/>
        <w:spacing w:before="0" w:after="450"/>
      </w:pPr>
      <w:r>
        <w:rPr>
          <w:rFonts w:ascii="Arial" w:hAnsi="Arial" w:eastAsia="Arial" w:cs="Arial"/>
          <w:color w:val="999999"/>
          <w:sz w:val="20"/>
          <w:szCs w:val="20"/>
        </w:rPr>
        <w:t xml:space="preserve">来源：网络  作者：紫芸轻舞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半年一小结是对自己从事工作的一种态度。本站为大家带来的2024年工作半年总结，希望能帮助到大家!　　2024年工作半年总结　　转眼间，2xxx年又过半了，回顾这半年来的工作，我在各位同事的支持与帮助下，按照公司和个人的年度计划，较好地完成了...</w:t>
      </w:r>
    </w:p>
    <w:p>
      <w:pPr>
        <w:ind w:left="0" w:right="0" w:firstLine="560"/>
        <w:spacing w:before="450" w:after="450" w:line="312" w:lineRule="auto"/>
      </w:pPr>
      <w:r>
        <w:rPr>
          <w:rFonts w:ascii="宋体" w:hAnsi="宋体" w:eastAsia="宋体" w:cs="宋体"/>
          <w:color w:val="000"/>
          <w:sz w:val="28"/>
          <w:szCs w:val="28"/>
        </w:rPr>
        <w:t xml:space="preserve">半年一小结是对自己从事工作的一种态度。本站为大家带来的2024年工作半年总结，希望能帮助到大家![_TAG_h2]　　2024年工作半年总结</w:t>
      </w:r>
    </w:p>
    <w:p>
      <w:pPr>
        <w:ind w:left="0" w:right="0" w:firstLine="560"/>
        <w:spacing w:before="450" w:after="450" w:line="312" w:lineRule="auto"/>
      </w:pPr>
      <w:r>
        <w:rPr>
          <w:rFonts w:ascii="宋体" w:hAnsi="宋体" w:eastAsia="宋体" w:cs="宋体"/>
          <w:color w:val="000"/>
          <w:sz w:val="28"/>
          <w:szCs w:val="28"/>
        </w:rPr>
        <w:t xml:space="preserve">　　转眼间，2xx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 、知识管理</w:t>
      </w:r>
    </w:p>
    <w:p>
      <w:pPr>
        <w:ind w:left="0" w:right="0" w:firstLine="560"/>
        <w:spacing w:before="450" w:after="450" w:line="312" w:lineRule="auto"/>
      </w:pPr>
      <w:r>
        <w:rPr>
          <w:rFonts w:ascii="宋体" w:hAnsi="宋体" w:eastAsia="宋体" w:cs="宋体"/>
          <w:color w:val="000"/>
          <w:sz w:val="28"/>
          <w:szCs w:val="28"/>
        </w:rPr>
        <w:t xml:space="preserve">　　2xxx年根据集团知识管理积分办法，结合公司实际，调整了公司原有的km推进考核评价方案，新的积分卡更加注重考核结果量化、过程导向化、知识创新化。通过近半年的施行，达到了较好的效果。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　　数据回顾：</w:t>
      </w:r>
    </w:p>
    <w:p>
      <w:pPr>
        <w:ind w:left="0" w:right="0" w:firstLine="560"/>
        <w:spacing w:before="450" w:after="450" w:line="312" w:lineRule="auto"/>
      </w:pPr>
      <w:r>
        <w:rPr>
          <w:rFonts w:ascii="宋体" w:hAnsi="宋体" w:eastAsia="宋体" w:cs="宋体"/>
          <w:color w:val="000"/>
          <w:sz w:val="28"/>
          <w:szCs w:val="28"/>
        </w:rPr>
        <w:t xml:space="preserve">　　(1)、2xxx年集团知识管理考核积分卡(截止5月)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　　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　　(2)、2xxx年集团知识管理考核——个人积分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　　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　　(3)、2024年集团知识管理考核——频道点击</w:t>
      </w:r>
    </w:p>
    <w:p>
      <w:pPr>
        <w:ind w:left="0" w:right="0" w:firstLine="560"/>
        <w:spacing w:before="450" w:after="450" w:line="312" w:lineRule="auto"/>
      </w:pPr>
      <w:r>
        <w:rPr>
          <w:rFonts w:ascii="宋体" w:hAnsi="宋体" w:eastAsia="宋体" w:cs="宋体"/>
          <w:color w:val="000"/>
          <w:sz w:val="28"/>
          <w:szCs w:val="28"/>
        </w:rPr>
        <w:t xml:space="preserve">　　1、培训覆盖面力求100%</w:t>
      </w:r>
    </w:p>
    <w:p>
      <w:pPr>
        <w:ind w:left="0" w:right="0" w:firstLine="560"/>
        <w:spacing w:before="450" w:after="450" w:line="312" w:lineRule="auto"/>
      </w:pPr>
      <w:r>
        <w:rPr>
          <w:rFonts w:ascii="宋体" w:hAnsi="宋体" w:eastAsia="宋体" w:cs="宋体"/>
          <w:color w:val="000"/>
          <w:sz w:val="28"/>
          <w:szCs w:val="28"/>
        </w:rPr>
        <w:t xml:space="preserve">　　2024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　　2、组织成立项目小组</w:t>
      </w:r>
    </w:p>
    <w:p>
      <w:pPr>
        <w:ind w:left="0" w:right="0" w:firstLine="560"/>
        <w:spacing w:before="450" w:after="450" w:line="312" w:lineRule="auto"/>
      </w:pPr>
      <w:r>
        <w:rPr>
          <w:rFonts w:ascii="宋体" w:hAnsi="宋体" w:eastAsia="宋体" w:cs="宋体"/>
          <w:color w:val="000"/>
          <w:sz w:val="28"/>
          <w:szCs w:val="28"/>
        </w:rPr>
        <w:t xml:space="preserve">　　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　　3、迎接集团KM现场审计</w:t>
      </w:r>
    </w:p>
    <w:p>
      <w:pPr>
        <w:ind w:left="0" w:right="0" w:firstLine="560"/>
        <w:spacing w:before="450" w:after="450" w:line="312" w:lineRule="auto"/>
      </w:pPr>
      <w:r>
        <w:rPr>
          <w:rFonts w:ascii="宋体" w:hAnsi="宋体" w:eastAsia="宋体" w:cs="宋体"/>
          <w:color w:val="000"/>
          <w:sz w:val="28"/>
          <w:szCs w:val="28"/>
        </w:rPr>
        <w:t xml:space="preserve">　　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　　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　　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　　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　　(1)、黄石公司总经理檀总荣获集团“知识管理卓越领导者”荣誉称号(全集团各级工厂及职能部门参评，本奖项只有6名);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　　(2)、黄石公司荣获集团“知识管理频道经营进步奖”(KM推进团队集中亮相，并多次受到好评，其中黄石公司的KM推进考核细则在知识管理精英论坛上被集团老师分享推荐);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　　(3)、个人荣获集团“最佳知识管理专员”荣誉称号。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　　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　　(二) 、现场管理</w:t>
      </w:r>
    </w:p>
    <w:p>
      <w:pPr>
        <w:ind w:left="0" w:right="0" w:firstLine="560"/>
        <w:spacing w:before="450" w:after="450" w:line="312" w:lineRule="auto"/>
      </w:pPr>
      <w:r>
        <w:rPr>
          <w:rFonts w:ascii="宋体" w:hAnsi="宋体" w:eastAsia="宋体" w:cs="宋体"/>
          <w:color w:val="000"/>
          <w:sz w:val="28"/>
          <w:szCs w:val="28"/>
        </w:rPr>
        <w:t xml:space="preserve">　　数据回顾：</w:t>
      </w:r>
    </w:p>
    <w:p>
      <w:pPr>
        <w:ind w:left="0" w:right="0" w:firstLine="560"/>
        <w:spacing w:before="450" w:after="450" w:line="312" w:lineRule="auto"/>
      </w:pPr>
      <w:r>
        <w:rPr>
          <w:rFonts w:ascii="宋体" w:hAnsi="宋体" w:eastAsia="宋体" w:cs="宋体"/>
          <w:color w:val="000"/>
          <w:sz w:val="28"/>
          <w:szCs w:val="28"/>
        </w:rPr>
        <w:t xml:space="preserve">　　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　　xxx年，通过与部门班组的沟通，发现很多员工对6S推进有抵触情绪，认为“面积越大，做得事情越多，错就越多，考核就越严重。”这种情况无形中打消了员工的积极性，特别是生产部门员工认为与优秀无缘，索性放弃。针对这种情况，2x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　　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　　按照2x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　　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　　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　　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　　(三)、包装有效工时</w:t>
      </w:r>
    </w:p>
    <w:p>
      <w:pPr>
        <w:ind w:left="0" w:right="0" w:firstLine="560"/>
        <w:spacing w:before="450" w:after="450" w:line="312" w:lineRule="auto"/>
      </w:pPr>
      <w:r>
        <w:rPr>
          <w:rFonts w:ascii="宋体" w:hAnsi="宋体" w:eastAsia="宋体" w:cs="宋体"/>
          <w:color w:val="000"/>
          <w:sz w:val="28"/>
          <w:szCs w:val="28"/>
        </w:rPr>
        <w:t xml:space="preserve">　　数据回顾：</w:t>
      </w:r>
    </w:p>
    <w:p>
      <w:pPr>
        <w:ind w:left="0" w:right="0" w:firstLine="560"/>
        <w:spacing w:before="450" w:after="450" w:line="312" w:lineRule="auto"/>
      </w:pPr>
      <w:r>
        <w:rPr>
          <w:rFonts w:ascii="宋体" w:hAnsi="宋体" w:eastAsia="宋体" w:cs="宋体"/>
          <w:color w:val="000"/>
          <w:sz w:val="28"/>
          <w:szCs w:val="28"/>
        </w:rPr>
        <w:t xml:space="preserve">　　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　　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　　3、有效工时管理工具指导生产，引导包装开班生产。按照生产部的生产计划，结合工时统计方法指导生产，包装部部门领导一致支持“开三班”生产。与2x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　　(四) 、E-HR人事信息管理</w:t>
      </w:r>
    </w:p>
    <w:p>
      <w:pPr>
        <w:ind w:left="0" w:right="0" w:firstLine="560"/>
        <w:spacing w:before="450" w:after="450" w:line="312" w:lineRule="auto"/>
      </w:pPr>
      <w:r>
        <w:rPr>
          <w:rFonts w:ascii="宋体" w:hAnsi="宋体" w:eastAsia="宋体" w:cs="宋体"/>
          <w:color w:val="000"/>
          <w:sz w:val="28"/>
          <w:szCs w:val="28"/>
        </w:rPr>
        <w:t xml:space="preserve">　　E-HR人事信息管理为2xxx年新增职责，通过半年的学习和实际操作基本掌握了相关要求和操作技巧。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　　1、员工自助查询。</w:t>
      </w:r>
    </w:p>
    <w:p>
      <w:pPr>
        <w:ind w:left="0" w:right="0" w:firstLine="560"/>
        <w:spacing w:before="450" w:after="450" w:line="312" w:lineRule="auto"/>
      </w:pPr>
      <w:r>
        <w:rPr>
          <w:rFonts w:ascii="宋体" w:hAnsi="宋体" w:eastAsia="宋体" w:cs="宋体"/>
          <w:color w:val="000"/>
          <w:sz w:val="28"/>
          <w:szCs w:val="28"/>
        </w:rPr>
        <w:t xml:space="preserve">　　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　　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　　二、上半年工作不足：</w:t>
      </w:r>
    </w:p>
    <w:p>
      <w:pPr>
        <w:ind w:left="0" w:right="0" w:firstLine="560"/>
        <w:spacing w:before="450" w:after="450" w:line="312" w:lineRule="auto"/>
      </w:pPr>
      <w:r>
        <w:rPr>
          <w:rFonts w:ascii="宋体" w:hAnsi="宋体" w:eastAsia="宋体" w:cs="宋体"/>
          <w:color w:val="000"/>
          <w:sz w:val="28"/>
          <w:szCs w:val="28"/>
        </w:rPr>
        <w:t xml:space="preserve">　　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　　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　　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　　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　　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1、知识管理</w:t>
      </w:r>
    </w:p>
    <w:p>
      <w:pPr>
        <w:ind w:left="0" w:right="0" w:firstLine="560"/>
        <w:spacing w:before="450" w:after="450" w:line="312" w:lineRule="auto"/>
      </w:pPr>
      <w:r>
        <w:rPr>
          <w:rFonts w:ascii="宋体" w:hAnsi="宋体" w:eastAsia="宋体" w:cs="宋体"/>
          <w:color w:val="000"/>
          <w:sz w:val="28"/>
          <w:szCs w:val="28"/>
        </w:rPr>
        <w:t xml:space="preserve">　　(1)、完善知识管理月度查核清单，梳理部门常规文档，建立KM文档上传档案，按期查核文档上传的及时性。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　　(2)、总经理特殊门户的搭建。积极争取集团的资源，力争成为第一批试点单位，为公司高管定制专有的KM门户。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　　(3)、进一步完善审批流程。</w:t>
      </w:r>
    </w:p>
    <w:p>
      <w:pPr>
        <w:ind w:left="0" w:right="0" w:firstLine="560"/>
        <w:spacing w:before="450" w:after="450" w:line="312" w:lineRule="auto"/>
      </w:pPr>
      <w:r>
        <w:rPr>
          <w:rFonts w:ascii="宋体" w:hAnsi="宋体" w:eastAsia="宋体" w:cs="宋体"/>
          <w:color w:val="000"/>
          <w:sz w:val="28"/>
          <w:szCs w:val="28"/>
        </w:rPr>
        <w:t xml:space="preserve">　　(4)、网上调查、时间管理模块的推进。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　　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　　2、现场管理</w:t>
      </w:r>
    </w:p>
    <w:p>
      <w:pPr>
        <w:ind w:left="0" w:right="0" w:firstLine="560"/>
        <w:spacing w:before="450" w:after="450" w:line="312" w:lineRule="auto"/>
      </w:pPr>
      <w:r>
        <w:rPr>
          <w:rFonts w:ascii="宋体" w:hAnsi="宋体" w:eastAsia="宋体" w:cs="宋体"/>
          <w:color w:val="000"/>
          <w:sz w:val="28"/>
          <w:szCs w:val="28"/>
        </w:rPr>
        <w:t xml:space="preserve">　　(1)、持续开展旺季综合检查。</w:t>
      </w:r>
    </w:p>
    <w:p>
      <w:pPr>
        <w:ind w:left="0" w:right="0" w:firstLine="560"/>
        <w:spacing w:before="450" w:after="450" w:line="312" w:lineRule="auto"/>
      </w:pPr>
      <w:r>
        <w:rPr>
          <w:rFonts w:ascii="宋体" w:hAnsi="宋体" w:eastAsia="宋体" w:cs="宋体"/>
          <w:color w:val="000"/>
          <w:sz w:val="28"/>
          <w:szCs w:val="28"/>
        </w:rPr>
        <w:t xml:space="preserve">　　(2)、部门6S专员培训学习，加强检查的能力。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　　(3)、编制办公室及部分生产班组现场管理示范图，要求部门管理人员比对图文规范现场。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　　3、有效工时管理</w:t>
      </w:r>
    </w:p>
    <w:p>
      <w:pPr>
        <w:ind w:left="0" w:right="0" w:firstLine="560"/>
        <w:spacing w:before="450" w:after="450" w:line="312" w:lineRule="auto"/>
      </w:pPr>
      <w:r>
        <w:rPr>
          <w:rFonts w:ascii="宋体" w:hAnsi="宋体" w:eastAsia="宋体" w:cs="宋体"/>
          <w:color w:val="000"/>
          <w:sz w:val="28"/>
          <w:szCs w:val="28"/>
        </w:rPr>
        <w:t xml:space="preserve">　　(1)、完善班组有效工时评比制度，充分激励班组员工。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　　(2)、规范员工考勤管理，跟踪数据统计，加强班组长对有效工时的深入理解。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　　4、E-HR人事信息管理</w:t>
      </w:r>
    </w:p>
    <w:p>
      <w:pPr>
        <w:ind w:left="0" w:right="0" w:firstLine="560"/>
        <w:spacing w:before="450" w:after="450" w:line="312" w:lineRule="auto"/>
      </w:pPr>
      <w:r>
        <w:rPr>
          <w:rFonts w:ascii="宋体" w:hAnsi="宋体" w:eastAsia="宋体" w:cs="宋体"/>
          <w:color w:val="000"/>
          <w:sz w:val="28"/>
          <w:szCs w:val="28"/>
        </w:rPr>
        <w:t xml:space="preserve">　　(1)、员工照片维护;</w:t>
      </w:r>
    </w:p>
    <w:p>
      <w:pPr>
        <w:ind w:left="0" w:right="0" w:firstLine="560"/>
        <w:spacing w:before="450" w:after="450" w:line="312" w:lineRule="auto"/>
      </w:pPr>
      <w:r>
        <w:rPr>
          <w:rFonts w:ascii="宋体" w:hAnsi="宋体" w:eastAsia="宋体" w:cs="宋体"/>
          <w:color w:val="000"/>
          <w:sz w:val="28"/>
          <w:szCs w:val="28"/>
        </w:rPr>
        <w:t xml:space="preserve">　　(2)、按照集团要求维护培训信息等特殊信息;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　　(3)、学习薪酬管理模块的操作。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　　2024年工作半年总结</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2024年上半年，东站枢纽管委会深入贯彻落实习近平总书记考察浙江、杭州时的重要讲话精神及省委全会相关要求，紧紧围绕区委、区政府决策部署，坚持战疫情、促发展“两手抓、两手硬”，将各项工作责任层层压实、到岗到位，高质高效完成半年度重点工作，疫情防控、改革发展等多项工作得到上级领导批示肯定，先后获得省改革创新最佳实践案例、市第二批战“疫”先进党组织等荣誉。在6月12日的省“最多跑一次”改革工作例会上，东站作为公共场所服务提升试点进行改革述职，冯飞副省长高度肯定东站改革成果并5次表扬点赞“东站服务大提升打响了公共场所服务大提升的当头炮、是这项改革的实验室、是第一个吃螃蟹的、成效最明显”。</w:t>
      </w:r>
    </w:p>
    <w:p>
      <w:pPr>
        <w:ind w:left="0" w:right="0" w:firstLine="560"/>
        <w:spacing w:before="450" w:after="450" w:line="312" w:lineRule="auto"/>
      </w:pPr>
      <w:r>
        <w:rPr>
          <w:rFonts w:ascii="宋体" w:hAnsi="宋体" w:eastAsia="宋体" w:cs="宋体"/>
          <w:color w:val="000"/>
          <w:sz w:val="28"/>
          <w:szCs w:val="28"/>
        </w:rPr>
        <w:t xml:space="preserve">　　(一)坚守前沿阵地，在疫情防控上担当作为。自疫情防控工作启动以来，管委会守牢交通枢纽省际“门户”，顺利打赢疫情防控阻击战。一是高站位部署。第一时间成立由区长任指挥长，两位副区长和铁路杭州站领导任组长的防疫工作领导小组和临时党支部，下设9个工作组，科学制定防疫工作流程图，确保统一指挥、统一协调、统一调度。二是高密度防控。充分发挥数字赋能作用，实行“健康码+身份证”防控模式，通过“2”次提醒、“2”次核验、“2”次服务的“222”工作法，实现旅客排查精准、快速、便捷。2月1日0时至6月11日12时，共核查入杭人员940余万人次，累计发现发热患者146人，其中6人转送定点医院，其余140人前往发热门诊就诊、落实随访服务;集中隔离298人，拟居家隔离30527人，就地劝返310人;所有经过东站的重点地区人员和疑似病例都得到有效控制，无一例从东站扩散。三是高效率联动。前移关口，打通数据壁垒，与铁路、公安、卫健等部门共享旅客到达信息，实现人员、物资、运力的动态、高效调配;联动市、区两级机关党员力量，凝聚民主党派、社会组织等参加东站防疫志愿服务，有效应对客流加大考验。</w:t>
      </w:r>
    </w:p>
    <w:p>
      <w:pPr>
        <w:ind w:left="0" w:right="0" w:firstLine="560"/>
        <w:spacing w:before="450" w:after="450" w:line="312" w:lineRule="auto"/>
      </w:pPr>
      <w:r>
        <w:rPr>
          <w:rFonts w:ascii="宋体" w:hAnsi="宋体" w:eastAsia="宋体" w:cs="宋体"/>
          <w:color w:val="000"/>
          <w:sz w:val="28"/>
          <w:szCs w:val="28"/>
        </w:rPr>
        <w:t xml:space="preserve">　　(二)坚定改革创新，在服务提升上攻坚突破。管委会坚持目标导向、需求导向，紧抓时间节点，全力推动2024年的改革项目落地落实。一是以改革为导向实现标准宣贯。积极总结服务大提升经验和成效，创建《高铁站枢纽区域综合管理规范》省级地方标准，制作宣传视频并在省交通厅教育培训中心网站上线发布，向全省高铁枢纽站输出经验。二是以改革为支撑破解重点难题。重点工作快速推进，截至目前，已如期完成出租车通道智能化提升及候车环境舒适化改造，各通道均增设智能导引分配系统，候车区增加空调、新风系统等设施。P5停车库、王家井上匝道人行过街天桥设施建设等工程均已进入施工阶段。三是以改革为动力释放项目红利。提升改造东站枢纽匝道花箱，在东站西南、西北两条匝道上种植1000余枝月季花苗，形成一道亮丽的风景线，进一步提升枢纽景观环境。升级“智慧杭东”APP，将APP接入至支付宝、微信小程序，为群众提供更加快捷的使用体验。</w:t>
      </w:r>
    </w:p>
    <w:p>
      <w:pPr>
        <w:ind w:left="0" w:right="0" w:firstLine="560"/>
        <w:spacing w:before="450" w:after="450" w:line="312" w:lineRule="auto"/>
      </w:pPr>
      <w:r>
        <w:rPr>
          <w:rFonts w:ascii="宋体" w:hAnsi="宋体" w:eastAsia="宋体" w:cs="宋体"/>
          <w:color w:val="000"/>
          <w:sz w:val="28"/>
          <w:szCs w:val="28"/>
        </w:rPr>
        <w:t xml:space="preserve">　　(三)坚持常态管控，在综合治理上精准发力。重点在三项工作上发力。一是全力聚焦百日攻坚行动。成立“一办三组”专项工作队伍，对枢纽区域开展城市环境、市容环境、运营秩序专项检查，形成“发现问题-上报问题-即时处置”的闭环，发现问题627处，实现即时发现、即时整改。二是大力实施垃圾分类工作。围绕东站枢纽垃圾分类“杭州模式”建设，制定《东站枢纽垃圾分类考核条例》，建立专项检查考核体系，落实省标全覆盖。目前已张贴“桶长制”宣传贴310余张、设置垃圾分类示范点9个，完成东西广场撤桶入室以及垃圾宣传亭建设工作。三是着力提升面上秩序管控。组织公安、交警、城管、运管等力量，采取“巡逻+驻点”模式，严厉打击黄牛拉客、黑车运营、出租车违规运营、流动摊贩等现象进行，有效管控面上秩序。上半年，共驱赶非法经营的扰序人员2.36万人次，教育1.12万人次，抓获黑车42辆，劝导无证摊贩175起，路面清理网约单车2.6万余辆。</w:t>
      </w:r>
    </w:p>
    <w:p>
      <w:pPr>
        <w:ind w:left="0" w:right="0" w:firstLine="560"/>
        <w:spacing w:before="450" w:after="450" w:line="312" w:lineRule="auto"/>
      </w:pPr>
      <w:r>
        <w:rPr>
          <w:rFonts w:ascii="宋体" w:hAnsi="宋体" w:eastAsia="宋体" w:cs="宋体"/>
          <w:color w:val="000"/>
          <w:sz w:val="28"/>
          <w:szCs w:val="28"/>
        </w:rPr>
        <w:t xml:space="preserve">　　二、现阶段困难及不足</w:t>
      </w:r>
    </w:p>
    <w:p>
      <w:pPr>
        <w:ind w:left="0" w:right="0" w:firstLine="560"/>
        <w:spacing w:before="450" w:after="450" w:line="312" w:lineRule="auto"/>
      </w:pPr>
      <w:r>
        <w:rPr>
          <w:rFonts w:ascii="宋体" w:hAnsi="宋体" w:eastAsia="宋体" w:cs="宋体"/>
          <w:color w:val="000"/>
          <w:sz w:val="28"/>
          <w:szCs w:val="28"/>
        </w:rPr>
        <w:t xml:space="preserve">　　在取得各方面成绩的同时，东站枢纽管委会对当前发展中存在的问题进行了深刻分析，主要表现在两方面：一是改革内容仍需进一步深化。东站改革虽然已取得显著成效，但在人车交通组织、导视系统等方面与百姓需求还有差距。东站改革应始终以人民群众为中心，围绕广大旅客最关心、最迫切的需求出发，不断拓宽改革思路、挖掘改革潜力，继续做深做实，以改革引领东站向“未来枢纽”转型。二是治理资源仍需进一步集成。东站辖区内管理运营单位众多，各单位各司其职、各尽其责，但也造成力量相对分散，各类资源无法全面整合。如何通过党建引领，构建一个集共建共治共管共享于一体的现代化治枢纽理模式，将零散力量整合到一起，展现枢纽单位同心合力、实现资源利用最大化，值得深入探索研究。</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下半年，管委会将继续围绕“打造‘未来枢纽’东站样板”目标,全力推动改革提升、区域管理、枢纽经济和党的建设四驾马车齐头并进，努力让东站枢纽成为建设重要窗口标志性成果和亮丽风景线。</w:t>
      </w:r>
    </w:p>
    <w:p>
      <w:pPr>
        <w:ind w:left="0" w:right="0" w:firstLine="560"/>
        <w:spacing w:before="450" w:after="450" w:line="312" w:lineRule="auto"/>
      </w:pPr>
      <w:r>
        <w:rPr>
          <w:rFonts w:ascii="宋体" w:hAnsi="宋体" w:eastAsia="宋体" w:cs="宋体"/>
          <w:color w:val="000"/>
          <w:sz w:val="28"/>
          <w:szCs w:val="28"/>
        </w:rPr>
        <w:t xml:space="preserve">　　一是注重改革创新，激发枢纽发展新活力。加快推进网约车服务区改造、导引标识优化、王家井人行过街天桥建设等项目，确保按时保质完成改革任务，在此基础上，全力做好改革经验总结、标准输出工作。围绕端午、中秋和国庆等重要节假日，应对大客流到杭的场景，联合辖区管理运营单位，做好客流运输保障工作。</w:t>
      </w:r>
    </w:p>
    <w:p>
      <w:pPr>
        <w:ind w:left="0" w:right="0" w:firstLine="560"/>
        <w:spacing w:before="450" w:after="450" w:line="312" w:lineRule="auto"/>
      </w:pPr>
      <w:r>
        <w:rPr>
          <w:rFonts w:ascii="宋体" w:hAnsi="宋体" w:eastAsia="宋体" w:cs="宋体"/>
          <w:color w:val="000"/>
          <w:sz w:val="28"/>
          <w:szCs w:val="28"/>
        </w:rPr>
        <w:t xml:space="preserve">　　二是注重综合管理，塑造枢纽面貌新形象。持续做好百日攻坚工作，推进专项整治行动，大力推进垃圾减量清运，形成长效化治理机制，进一步提升枢纽区域综合管理水平。</w:t>
      </w:r>
    </w:p>
    <w:p>
      <w:pPr>
        <w:ind w:left="0" w:right="0" w:firstLine="560"/>
        <w:spacing w:before="450" w:after="450" w:line="312" w:lineRule="auto"/>
      </w:pPr>
      <w:r>
        <w:rPr>
          <w:rFonts w:ascii="宋体" w:hAnsi="宋体" w:eastAsia="宋体" w:cs="宋体"/>
          <w:color w:val="000"/>
          <w:sz w:val="28"/>
          <w:szCs w:val="28"/>
        </w:rPr>
        <w:t xml:space="preserve">　　三是注重产业提升，再迈枢纽经济新台阶。紧抓长三角一体化和高铁2.0时代的发展机遇，以国有枢纽公司为主体，谋划枢纽东面“十楼宇”空中连廊建设;加强与铁发集团合作，强化无形资源的利用开发;以东西广场区域开发建设为契机，尽快与钱投集团完成广场使用权、管理权及经营权的移交，完善周边商业服务配套，集约开发区域资源，提升区域经济业态;加强与铁路部门对接，大力推进东站枢纽垃圾中转站建设，尽快实现垃圾减量清运，树立东站枢纽城市良好形象。</w:t>
      </w:r>
    </w:p>
    <w:p>
      <w:pPr>
        <w:ind w:left="0" w:right="0" w:firstLine="560"/>
        <w:spacing w:before="450" w:after="450" w:line="312" w:lineRule="auto"/>
      </w:pPr>
      <w:r>
        <w:rPr>
          <w:rFonts w:ascii="宋体" w:hAnsi="宋体" w:eastAsia="宋体" w:cs="宋体"/>
          <w:color w:val="000"/>
          <w:sz w:val="28"/>
          <w:szCs w:val="28"/>
        </w:rPr>
        <w:t xml:space="preserve">　　四是注重党建引领，打造枢纽党建新格局。抓实党组织常态化联动，做实东站枢纽“同心圆”党建共建，发挥区位优势，做好长三角人才枢纽驿站建设，打造成为集聚人才、凝聚智力、服务发展的长三角人才高地。</w:t>
      </w:r>
    </w:p>
    <w:p>
      <w:pPr>
        <w:ind w:left="0" w:right="0" w:firstLine="560"/>
        <w:spacing w:before="450" w:after="450" w:line="312" w:lineRule="auto"/>
      </w:pPr>
      <w:r>
        <w:rPr>
          <w:rFonts w:ascii="黑体" w:hAnsi="黑体" w:eastAsia="黑体" w:cs="黑体"/>
          <w:color w:val="000000"/>
          <w:sz w:val="36"/>
          <w:szCs w:val="36"/>
          <w:b w:val="1"/>
          <w:bCs w:val="1"/>
        </w:rPr>
        <w:t xml:space="preserve">　　2024年工作半年总结</w:t>
      </w:r>
    </w:p>
    <w:p>
      <w:pPr>
        <w:ind w:left="0" w:right="0" w:firstLine="560"/>
        <w:spacing w:before="450" w:after="450" w:line="312" w:lineRule="auto"/>
      </w:pPr>
      <w:r>
        <w:rPr>
          <w:rFonts w:ascii="宋体" w:hAnsi="宋体" w:eastAsia="宋体" w:cs="宋体"/>
          <w:color w:val="000"/>
          <w:sz w:val="28"/>
          <w:szCs w:val="28"/>
        </w:rPr>
        <w:t xml:space="preserve">　　今年上半年，市政府国资委在市委、市政府的正确领导下，主动应对经济发展新常态，坚持问题导向，扎实稳妥推进改革，积极支持企业发展，市直大企业在经济下行压力加大的情况下，没有出现大起大落，保持了在高水平上的平稳发展，1-5月份，企业资产总额同比增长20.03%。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(一)强化制度建设，形成“1+N”制度体系</w:t>
      </w:r>
    </w:p>
    <w:p>
      <w:pPr>
        <w:ind w:left="0" w:right="0" w:firstLine="560"/>
        <w:spacing w:before="450" w:after="450" w:line="312" w:lineRule="auto"/>
      </w:pPr>
      <w:r>
        <w:rPr>
          <w:rFonts w:ascii="宋体" w:hAnsi="宋体" w:eastAsia="宋体" w:cs="宋体"/>
          <w:color w:val="000"/>
          <w:sz w:val="28"/>
          <w:szCs w:val="28"/>
        </w:rPr>
        <w:t xml:space="preserve">　　全面贯彻落实中央和市委、市政府的部署要求，研究提出了《关于深化国有企业改革的意见》，市委、市政府已于今年2月印发实施，成为推进青岛国企国资改革的“总抓手”。同时，结合实际，突出问题导向，今年出台了加强资产出租管理、加强非银行金融业务风险防控等文件，至此，《关于深化国有企业改革的意见》及其17个配套文件全部印发实施，形成了青岛国企国资“1+N”制度体系。</w:t>
      </w:r>
    </w:p>
    <w:p>
      <w:pPr>
        <w:ind w:left="0" w:right="0" w:firstLine="560"/>
        <w:spacing w:before="450" w:after="450" w:line="312" w:lineRule="auto"/>
      </w:pPr>
      <w:r>
        <w:rPr>
          <w:rFonts w:ascii="宋体" w:hAnsi="宋体" w:eastAsia="宋体" w:cs="宋体"/>
          <w:color w:val="000"/>
          <w:sz w:val="28"/>
          <w:szCs w:val="28"/>
        </w:rPr>
        <w:t xml:space="preserve">　　(二)持续简政放权，企业活力不断增强</w:t>
      </w:r>
    </w:p>
    <w:p>
      <w:pPr>
        <w:ind w:left="0" w:right="0" w:firstLine="560"/>
        <w:spacing w:before="450" w:after="450" w:line="312" w:lineRule="auto"/>
      </w:pPr>
      <w:r>
        <w:rPr>
          <w:rFonts w:ascii="宋体" w:hAnsi="宋体" w:eastAsia="宋体" w:cs="宋体"/>
          <w:color w:val="000"/>
          <w:sz w:val="28"/>
          <w:szCs w:val="28"/>
        </w:rPr>
        <w:t xml:space="preserve">　　深入实施“推动市直大企业发展改革60条意见”，今年按照企业经营事项的性质进一步放权，这是近年来第三次大的简政放权，以国资改革带动国企改革，充分赋予企业董事会自主依法决策的权限，为企业改革发展创造了更加美好的环境。同时，大力加强企业领导人员培训，先后有针对性地组织了经营管理能力提升、资本运作与风险防控专题培训，提升企业依法自主决策的能力和水平。简政放权的同时，坚持放管结合。对企业集团层面的产权变动、业绩考核、改革事项等重大核心事项，由国资委依法依规依程序严格管理。上半年重点研究提出了在市直企业开展国有股权收益增量分享激励试点的建议，探索通过采取“不动存量、分享增量”的方式，完善中长期激励机制。</w:t>
      </w:r>
    </w:p>
    <w:p>
      <w:pPr>
        <w:ind w:left="0" w:right="0" w:firstLine="560"/>
        <w:spacing w:before="450" w:after="450" w:line="312" w:lineRule="auto"/>
      </w:pPr>
      <w:r>
        <w:rPr>
          <w:rFonts w:ascii="宋体" w:hAnsi="宋体" w:eastAsia="宋体" w:cs="宋体"/>
          <w:color w:val="000"/>
          <w:sz w:val="28"/>
          <w:szCs w:val="28"/>
        </w:rPr>
        <w:t xml:space="preserve">　　(三)坚持有进有退，国有资本布局结构不断优化</w:t>
      </w:r>
    </w:p>
    <w:p>
      <w:pPr>
        <w:ind w:left="0" w:right="0" w:firstLine="560"/>
        <w:spacing w:before="450" w:after="450" w:line="312" w:lineRule="auto"/>
      </w:pPr>
      <w:r>
        <w:rPr>
          <w:rFonts w:ascii="宋体" w:hAnsi="宋体" w:eastAsia="宋体" w:cs="宋体"/>
          <w:color w:val="000"/>
          <w:sz w:val="28"/>
          <w:szCs w:val="28"/>
        </w:rPr>
        <w:t xml:space="preserve">　　在完成5家不具备竞争优势企业退出市直建制的基础上，将国有资本更多投向城市建设项目、蓝高新和民生等重点领域。上半年，多方整合优势资源，重点完成了全市旅游集团的组建工作，支持其在青岛设立旅游产业投资基金，大力发展现代旅游业;中路保险山东分公司正式开业，支持发展现代金融业;支持青岛港与阿里巴巴战略合作，推进青岛港由传统装卸港口向世界一流智慧强港转型升级;参与组建了国家海洋装备检测集团有限公司，大力发展海洋科技产业。</w:t>
      </w:r>
    </w:p>
    <w:p>
      <w:pPr>
        <w:ind w:left="0" w:right="0" w:firstLine="560"/>
        <w:spacing w:before="450" w:after="450" w:line="312" w:lineRule="auto"/>
      </w:pPr>
      <w:r>
        <w:rPr>
          <w:rFonts w:ascii="宋体" w:hAnsi="宋体" w:eastAsia="宋体" w:cs="宋体"/>
          <w:color w:val="000"/>
          <w:sz w:val="28"/>
          <w:szCs w:val="28"/>
        </w:rPr>
        <w:t xml:space="preserve">　　(四)大力推进上市，发展混合所有制经济</w:t>
      </w:r>
    </w:p>
    <w:p>
      <w:pPr>
        <w:ind w:left="0" w:right="0" w:firstLine="560"/>
        <w:spacing w:before="450" w:after="450" w:line="312" w:lineRule="auto"/>
      </w:pPr>
      <w:r>
        <w:rPr>
          <w:rFonts w:ascii="宋体" w:hAnsi="宋体" w:eastAsia="宋体" w:cs="宋体"/>
          <w:color w:val="000"/>
          <w:sz w:val="28"/>
          <w:szCs w:val="28"/>
        </w:rPr>
        <w:t xml:space="preserve">　　以推进上市为重点，打造混合所有制的公众公司。上半年，重点开展了青岛港回归A股工作，推动2家具备条件的企业上市，同时，启动11家条件相对成熟的企业进入上市工作程序，储备11家企业作为新的上市资源，形成国有企业上市梯队。目前，青岛市竞争类企业的二、三级公司90%实现了混合所有制;功能类、公共服务类企业的二、三级公司，除政府项目及公益企业外，其他的70%已经转为混合所有制的经营平台。</w:t>
      </w:r>
    </w:p>
    <w:p>
      <w:pPr>
        <w:ind w:left="0" w:right="0" w:firstLine="560"/>
        <w:spacing w:before="450" w:after="450" w:line="312" w:lineRule="auto"/>
      </w:pPr>
      <w:r>
        <w:rPr>
          <w:rFonts w:ascii="宋体" w:hAnsi="宋体" w:eastAsia="宋体" w:cs="宋体"/>
          <w:color w:val="000"/>
          <w:sz w:val="28"/>
          <w:szCs w:val="28"/>
        </w:rPr>
        <w:t xml:space="preserve">　　(五)分类加快推进，促进企业转型升级</w:t>
      </w:r>
    </w:p>
    <w:p>
      <w:pPr>
        <w:ind w:left="0" w:right="0" w:firstLine="560"/>
        <w:spacing w:before="450" w:after="450" w:line="312" w:lineRule="auto"/>
      </w:pPr>
      <w:r>
        <w:rPr>
          <w:rFonts w:ascii="宋体" w:hAnsi="宋体" w:eastAsia="宋体" w:cs="宋体"/>
          <w:color w:val="000"/>
          <w:sz w:val="28"/>
          <w:szCs w:val="28"/>
        </w:rPr>
        <w:t xml:space="preserve">　　推动竞争类大企业向国际化发展。支持海信发展精准医疗产业，打破了我国高科技数字医疗设备完全依赖进口的窘境;支持海信发展智能交通产业，获评“智能交通三十强”首位。支持青啤提升发展质量，“青岛啤酒”品牌价值1_8.75亿，连续13年蝉联中国啤酒第一品牌。支持推动澳柯玛智能产业园项目，设立五大全球性研发中心。支持双星集团建立全球的石墨烯轮胎中心实验室。推动老城区企业搬迁发展。青钢、碱业等9户老企业去年底全部关停后，市区每年减少工业废水排放量20%，粉尘排放量减少68%。完成了青钢搬迁后7000多职工的分流安置工作，同时建立了青岛特钢重组联席会议办公室，促使青钢转型升级为智能钢厂、绿色钢厂。推动功能类企业增强平台功能。匹配城市发展战略，起草了鼓励支持国有平台公司参与全市创新中心、海洋中心、服务中心“三个中心”建设的意见。研究进一步开展国有资本投资公司试点工作，在内部市场化、整体上市及混合所有制改革等方面开展改革试点。推动公共服务类企业提高服务能力。支持地铁集团加快地铁项目建设，在北段运营的基础上，3号线年底前将全线贯通;支持水务集团通过股权收购的方式，拓展水务产业链;支持交运集团智能公交调度系统首次应用于我市城乡公交，优化城乡居民出行体验。</w:t>
      </w:r>
    </w:p>
    <w:p>
      <w:pPr>
        <w:ind w:left="0" w:right="0" w:firstLine="560"/>
        <w:spacing w:before="450" w:after="450" w:line="312" w:lineRule="auto"/>
      </w:pPr>
      <w:r>
        <w:rPr>
          <w:rFonts w:ascii="宋体" w:hAnsi="宋体" w:eastAsia="宋体" w:cs="宋体"/>
          <w:color w:val="000"/>
          <w:sz w:val="28"/>
          <w:szCs w:val="28"/>
        </w:rPr>
        <w:t xml:space="preserve">　　(六)严格把好关口，强化基础管理</w:t>
      </w:r>
    </w:p>
    <w:p>
      <w:pPr>
        <w:ind w:left="0" w:right="0" w:firstLine="560"/>
        <w:spacing w:before="450" w:after="450" w:line="312" w:lineRule="auto"/>
      </w:pPr>
      <w:r>
        <w:rPr>
          <w:rFonts w:ascii="宋体" w:hAnsi="宋体" w:eastAsia="宋体" w:cs="宋体"/>
          <w:color w:val="000"/>
          <w:sz w:val="28"/>
          <w:szCs w:val="28"/>
        </w:rPr>
        <w:t xml:space="preserve">　　强化国有产权交易管理。牢牢把握住国有产权变动这个关口，坚持国有产权公开审计评估，100%进场交易，依法依规按程序进行“阳光操作”。上半年，公开挂牌转让国有产权_笔，转让金额2.3亿元，增值率_.68%。调整充实外派监督机构力量。努力争取市委、市政府支持，将8个监事会扩充为9个，对竞争类、公共服务类企业，每3户企业设立1个监事会，对功能类企业派出了财务总监，确保外派监督机构全覆盖。强化即时监督。充分发挥监事会常驻企业的优势，建立了即时报告和提醒函制度。上半年共形成监督信息和专报104份，发出提醒函_份，揭示重大事项和问题_个，并督促整改，形成监督工作闭环。同时做好20_年度监督监督检查和提醒整改工作。开展年度“四合一”审计。组织开展了20_年度企业财务决算、业绩考核、国有资本经营预算、监事会监督检查“四合一”审计，并聘请了全球的3家会计师事务所进行第三方评估。针对审计稽查发现的问题，起草印发了《关于加强非银行金融业务风险防控工作的通知》，加强企业金融业务风险管控。</w:t>
      </w:r>
    </w:p>
    <w:p>
      <w:pPr>
        <w:ind w:left="0" w:right="0" w:firstLine="560"/>
        <w:spacing w:before="450" w:after="450" w:line="312" w:lineRule="auto"/>
      </w:pPr>
      <w:r>
        <w:rPr>
          <w:rFonts w:ascii="宋体" w:hAnsi="宋体" w:eastAsia="宋体" w:cs="宋体"/>
          <w:color w:val="000"/>
          <w:sz w:val="28"/>
          <w:szCs w:val="28"/>
        </w:rPr>
        <w:t xml:space="preserve">　　(七)强化党的建设，打造“廉洁国企”</w:t>
      </w:r>
    </w:p>
    <w:p>
      <w:pPr>
        <w:ind w:left="0" w:right="0" w:firstLine="560"/>
        <w:spacing w:before="450" w:after="450" w:line="312" w:lineRule="auto"/>
      </w:pPr>
      <w:r>
        <w:rPr>
          <w:rFonts w:ascii="宋体" w:hAnsi="宋体" w:eastAsia="宋体" w:cs="宋体"/>
          <w:color w:val="000"/>
          <w:sz w:val="28"/>
          <w:szCs w:val="28"/>
        </w:rPr>
        <w:t xml:space="preserve">　　加强调研和制度建设。配合市委组织部做好企业党建调研和“两学一做”调研。起草了国企党建、外部董事选派、职业经理人管理等有关文件，起草并印发了国资委《20_年党风廉政建设意见》。落实党风廉政建设“两个责任”。组织学习贯彻市委“两个责任”意见，提出了贯彻落实方案，对市直大企业领导班子进行了“两个责任”主题宣讲，推进全面从严治党。强化党性教育和廉政建设。严格按照市委要求，开展“两学一做”学习教育，采取多种形式，确保学习效果;按照市委要求，组织了《廉洁自律准则》和《纪律处分条例》学习培训和测试。严格监督检查。春节、端午等重要节假日期间，深入开展了监督检查，严防“四风”问题反弹。敦促被巡视企业，认真做好问题整改，在委机关开展未巡先改，严格规范委机关办公用房、业务接待等。</w:t>
      </w:r>
    </w:p>
    <w:p>
      <w:pPr>
        <w:ind w:left="0" w:right="0" w:firstLine="560"/>
        <w:spacing w:before="450" w:after="450" w:line="312" w:lineRule="auto"/>
      </w:pPr>
      <w:r>
        <w:rPr>
          <w:rFonts w:ascii="宋体" w:hAnsi="宋体" w:eastAsia="宋体" w:cs="宋体"/>
          <w:color w:val="000"/>
          <w:sz w:val="28"/>
          <w:szCs w:val="28"/>
        </w:rPr>
        <w:t xml:space="preserve">　　(八)主动服务企业，维护稳定和职工群众权益</w:t>
      </w:r>
    </w:p>
    <w:p>
      <w:pPr>
        <w:ind w:left="0" w:right="0" w:firstLine="560"/>
        <w:spacing w:before="450" w:after="450" w:line="312" w:lineRule="auto"/>
      </w:pPr>
      <w:r>
        <w:rPr>
          <w:rFonts w:ascii="宋体" w:hAnsi="宋体" w:eastAsia="宋体" w:cs="宋体"/>
          <w:color w:val="000"/>
          <w:sz w:val="28"/>
          <w:szCs w:val="28"/>
        </w:rPr>
        <w:t xml:space="preserve">　　下大力气在国资系统建立起了解决信访问题的四级责任制，壳企业和破产企业，由企业托管中心集中管理;存量中小国有企业，由华通集团管理或托管;涉及市直大企业的，以企业为主解决;涉及全市性的企业信访事项，由国资委统筹协调解决。上半年，重点协调解决了青钢老厂职工安置等3个信访案件。</w:t>
      </w:r>
    </w:p>
    <w:p>
      <w:pPr>
        <w:ind w:left="0" w:right="0" w:firstLine="560"/>
        <w:spacing w:before="450" w:after="450" w:line="312" w:lineRule="auto"/>
      </w:pPr>
      <w:r>
        <w:rPr>
          <w:rFonts w:ascii="宋体" w:hAnsi="宋体" w:eastAsia="宋体" w:cs="宋体"/>
          <w:color w:val="000"/>
          <w:sz w:val="28"/>
          <w:szCs w:val="28"/>
        </w:rPr>
        <w:t xml:space="preserve">　　二、存在问题和下半年工作打算</w:t>
      </w:r>
    </w:p>
    <w:p>
      <w:pPr>
        <w:ind w:left="0" w:right="0" w:firstLine="560"/>
        <w:spacing w:before="450" w:after="450" w:line="312" w:lineRule="auto"/>
      </w:pPr>
      <w:r>
        <w:rPr>
          <w:rFonts w:ascii="宋体" w:hAnsi="宋体" w:eastAsia="宋体" w:cs="宋体"/>
          <w:color w:val="000"/>
          <w:sz w:val="28"/>
          <w:szCs w:val="28"/>
        </w:rPr>
        <w:t xml:space="preserve">　　回顾上半年工作，在国资国企工作方面还存在一些困难和问题，主要体现在：经济下行压力仍然非常大，稳增长面临巨大挑战;竞争类企业、传统行业企业转型升级、研发创新发展不均衡，有的企业步伐还不够快，特别是传统行业企业普遍缺乏研发创新方面的技术型人才;完善法人治理方面还需做细做实，特别是推行职业经理人制度、推进外部董事人才队伍建设等方面。</w:t>
      </w:r>
    </w:p>
    <w:p>
      <w:pPr>
        <w:ind w:left="0" w:right="0" w:firstLine="560"/>
        <w:spacing w:before="450" w:after="450" w:line="312" w:lineRule="auto"/>
      </w:pPr>
      <w:r>
        <w:rPr>
          <w:rFonts w:ascii="宋体" w:hAnsi="宋体" w:eastAsia="宋体" w:cs="宋体"/>
          <w:color w:val="000"/>
          <w:sz w:val="28"/>
          <w:szCs w:val="28"/>
        </w:rPr>
        <w:t xml:space="preserve">　　下半年，国资委将全面落实市委、市政府《关于深化国有企业改革的意见》要求，牢固树立创新、协调、绿色、开放、共享五大发展理念，主要推进十项措施，具体包括：健全法人治理、强化董事会职权、加大市场化选聘经营管理者力度、实行薪酬分配差异化、完善国有资本投资运营公司的运营模式、优化国有资本布局、实施转型升级、推动兼并重组、探索混合所有制企业员工持股、推进解决历史遗留问题等，促使市直大企业在全市经济社会发展中的骨干、主导、支撑、引领作用更加突出，企业发展的质量和水平走在全国前列，为全市经济社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2025-04-04T09:03:01+08:00</dcterms:created>
  <dcterms:modified xsi:type="dcterms:W3CDTF">2025-04-04T09:03:01+08:00</dcterms:modified>
</cp:coreProperties>
</file>

<file path=docProps/custom.xml><?xml version="1.0" encoding="utf-8"?>
<Properties xmlns="http://schemas.openxmlformats.org/officeDocument/2006/custom-properties" xmlns:vt="http://schemas.openxmlformats.org/officeDocument/2006/docPropsVTypes"/>
</file>