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[教育局党建工作总结]教育局党建工作上半年总结</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围绕教育抓党建，抓好党建促发展，一起来看看本站小编为大家整理的：教育局党建工作上半年总结，欢迎阅读，仅供参考，更多内容请关注本站。　　教育局党建工作上半年总结（一）　　xx年上半年，在县委的领导下，教育局党委坚持“围绕教育抓党建，抓好党...</w:t>
      </w:r>
    </w:p>
    <w:p>
      <w:pPr>
        <w:ind w:left="0" w:right="0" w:firstLine="560"/>
        <w:spacing w:before="450" w:after="450" w:line="312" w:lineRule="auto"/>
      </w:pPr>
      <w:r>
        <w:rPr>
          <w:rFonts w:ascii="宋体" w:hAnsi="宋体" w:eastAsia="宋体" w:cs="宋体"/>
          <w:color w:val="000"/>
          <w:sz w:val="28"/>
          <w:szCs w:val="28"/>
        </w:rPr>
        <w:t xml:space="preserve">　　围绕教育抓党建，抓好党建促发展，一起来看看本站小编为大家整理的：教育局党建工作上半年总结，欢迎阅读，仅供参考，更多内容请关注本站。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教育局党建工作上半年总结（一）</w:t>
      </w:r>
    </w:p>
    <w:p>
      <w:pPr>
        <w:ind w:left="0" w:right="0" w:firstLine="560"/>
        <w:spacing w:before="450" w:after="450" w:line="312" w:lineRule="auto"/>
      </w:pPr>
      <w:r>
        <w:rPr>
          <w:rFonts w:ascii="宋体" w:hAnsi="宋体" w:eastAsia="宋体" w:cs="宋体"/>
          <w:color w:val="000"/>
          <w:sz w:val="28"/>
          <w:szCs w:val="28"/>
        </w:rPr>
        <w:t xml:space="preserve">　　xx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xx届六中全会精神，以科学发展观统领教育改革和发展全局，组织制定《自治县教育发展xx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　　教育局党建工作上半年总结（二）</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&gt;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&gt;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&gt;三、扎实开展“两学一做”主题教育确保取得实效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xx届x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xx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2025-04-25T10:49:03+08:00</dcterms:created>
  <dcterms:modified xsi:type="dcterms:W3CDTF">2025-04-25T10:49:03+08:00</dcterms:modified>
</cp:coreProperties>
</file>

<file path=docProps/custom.xml><?xml version="1.0" encoding="utf-8"?>
<Properties xmlns="http://schemas.openxmlformats.org/officeDocument/2006/custom-properties" xmlns:vt="http://schemas.openxmlformats.org/officeDocument/2006/docPropsVTypes"/>
</file>