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某区税务局2024年上半年工作总结和下半年工作计划</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税务局是主管税收工作的政府机构。下面是本站为大家整理的某区税务局2024年上半年工作总结和下半年工作计划，供大家参考。　　某区税务局2024年上半年工作总结和下半年工作计划　　今年以来，兴宾区税务局在兴宾区党委、政府和来宾市税务局党委的正确...</w:t>
      </w:r>
    </w:p>
    <w:p>
      <w:pPr>
        <w:ind w:left="0" w:right="0" w:firstLine="560"/>
        <w:spacing w:before="450" w:after="450" w:line="312" w:lineRule="auto"/>
      </w:pPr>
      <w:r>
        <w:rPr>
          <w:rFonts w:ascii="宋体" w:hAnsi="宋体" w:eastAsia="宋体" w:cs="宋体"/>
          <w:color w:val="000"/>
          <w:sz w:val="28"/>
          <w:szCs w:val="28"/>
        </w:rPr>
        <w:t xml:space="preserve">税务局是主管税收工作的政府机构。下面是本站为大家整理的某区税务局2024年上半年工作总结和下半年工作计划，供大家参考。[_TAG_h2]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兴宾区税务局在兴宾区党委、政府和来宾市税务局党委的正确领导下，坚持以习近平新时代中国特色社会主义思想为指导，深入贯彻落实党的十九大和十九届二中、三中、四中全会精神，坚持一手抓疫情防控、一手抓税收工作，齐心协力战疫情、促发展，确保了组织税费收入、优化营商环境等各项工作有力有序开展。现将我局2024年上半年工作总结及下半年工作打算报告如下：</w:t>
      </w:r>
    </w:p>
    <w:p>
      <w:pPr>
        <w:ind w:left="0" w:right="0" w:firstLine="560"/>
        <w:spacing w:before="450" w:after="450" w:line="312" w:lineRule="auto"/>
      </w:pPr>
      <w:r>
        <w:rPr>
          <w:rFonts w:ascii="宋体" w:hAnsi="宋体" w:eastAsia="宋体" w:cs="宋体"/>
          <w:color w:val="000"/>
          <w:sz w:val="28"/>
          <w:szCs w:val="28"/>
        </w:rPr>
        <w:t xml:space="preserve">&gt;　　一、2024年上半年工作完成情况及主要亮点</w:t>
      </w:r>
    </w:p>
    <w:p>
      <w:pPr>
        <w:ind w:left="0" w:right="0" w:firstLine="560"/>
        <w:spacing w:before="450" w:after="450" w:line="312" w:lineRule="auto"/>
      </w:pPr>
      <w:r>
        <w:rPr>
          <w:rFonts w:ascii="宋体" w:hAnsi="宋体" w:eastAsia="宋体" w:cs="宋体"/>
          <w:color w:val="000"/>
          <w:sz w:val="28"/>
          <w:szCs w:val="28"/>
        </w:rPr>
        <w:t xml:space="preserve">　　(一)抓实抓牢减税降费，有力有序推进企业复工复产。我局扎实推进疫情防控税费优惠政策和巩固拓展减税降费成果，为企业复工复产提供强力支撑。一是加大政策宣传力度，确保“应知尽知”。通过“税法直通车”、“税收故事汇”、“视频彩铃见税法”和墙上广告等开展多渠道、广覆盖的“漫灌式”政策宣传，将疫情防控税费优惠政策上墙、上网、上街。通过微信群、QQ群向纳税人宣传，上半年累计推送3868条。同时通过微信视频“一对一”辅导等进行针对性政策培训，确保“大水漫灌”与“精准滴灌”同步见效，让纳税人知政策、懂操作、会申报，及时足额享受疫情防控税费优惠政策。二是加大政策落实力度，确保“应享尽享”。聚集精准到户，把符合条件的纳税人纳入落实重点服务名单，开展纳税申报前精准提示、纳税申报时精准减免、纳税申报后精准分析，促进疫情防控税费优惠政策全覆盖。同时加强对应享未享纳税人辅导，确保应享尽享。三是加大效应分析力度，确保“应报尽报”。开展“减税费助复产”活动，围绕纳税人重点关注的“焦点”和落实减税降费的过程中出现的“难点”“堵点”，深入开展调研，客观分析情况，提出措施建议，为科学决策提供可靠的政策依据。</w:t>
      </w:r>
    </w:p>
    <w:p>
      <w:pPr>
        <w:ind w:left="0" w:right="0" w:firstLine="560"/>
        <w:spacing w:before="450" w:after="450" w:line="312" w:lineRule="auto"/>
      </w:pPr>
      <w:r>
        <w:rPr>
          <w:rFonts w:ascii="宋体" w:hAnsi="宋体" w:eastAsia="宋体" w:cs="宋体"/>
          <w:color w:val="000"/>
          <w:sz w:val="28"/>
          <w:szCs w:val="28"/>
        </w:rPr>
        <w:t xml:space="preserve">　　(二)服务大局聚财有质，认真做好做好组织收入工作。严格落实依法组织税费收入原则，沉稳应对经济下行压力和政策性、结构性减收因素影响，兼顾质量与数量、兼顾中央与地方、兼顾当前和长远，认真做好做好组织收入各项工作。另一方面，依托增值税发票等税收大数据开展企业复工复产分析工作，形成4篇税收分析报告并报送给党委政府决策参考，得到了肯定性批示。</w:t>
      </w:r>
    </w:p>
    <w:p>
      <w:pPr>
        <w:ind w:left="0" w:right="0" w:firstLine="560"/>
        <w:spacing w:before="450" w:after="450" w:line="312" w:lineRule="auto"/>
      </w:pPr>
      <w:r>
        <w:rPr>
          <w:rFonts w:ascii="宋体" w:hAnsi="宋体" w:eastAsia="宋体" w:cs="宋体"/>
          <w:color w:val="000"/>
          <w:sz w:val="28"/>
          <w:szCs w:val="28"/>
        </w:rPr>
        <w:t xml:space="preserve">　　(三)主动作为倾情服务，促进税收营商环境持续优化。重点围绕疫情防控税费优惠政策落地、办税提速增效等深入开展“便民办税春风行动”和“减税费助复产”活动，助推纳税人满意度提升。一是在办税“更简”上出真招。进一步精简办理流程和操作环节，实现更多涉税事项办理“一表填报、一窗受理、一次办结”。符合规定的纳税人在申请一般注销时可采取“承诺式”容缺办理，注销流程日趋优化。扩大无纸化退税范围,无纸化退税率达90%;完善出口退税退税办理流程监控，实现出口退税快报、快审、快批，将正常退税业务平均办理时间压缩到7个工作日以内。二是在办税“更快”上出实招。设置资料预审岗，对前业办理涉税事项的纳税人事前资料预审，避免纳税人排冤枉队;设置“易事快办”窗，针对办理简易业务排长队的问题，将此类纳税人开通绿色通道，即办即走，避免办税厅的拥堵;结合办税服务厅的具体工作情况，让纳税人在办理《清单》范围内事项，在资料完整且符合法定受理条件的前提下，最多只需要到税务机关跑一次。三是在办税“更省”上出硬招。推广多元化办税渠道，疫情期间大力推进“网上办税为主、自助办税为辅、实体办税服务厅兜底”的办税新模式，引导纳税人“多走网路，少跑马路”，实现90%以上主要涉税事项“全程网上办”、自然人税费事项和企业简易事项“全程移动办”。拓展缴税(费)渠道，推广微信、支付宝等掌上支付功能，满足纳税人的多种缴款方式需求。上半年，累计办理“网上申领、邮寄配送”发票90户次，发放16573份发票。</w:t>
      </w:r>
    </w:p>
    <w:p>
      <w:pPr>
        <w:ind w:left="0" w:right="0" w:firstLine="560"/>
        <w:spacing w:before="450" w:after="450" w:line="312" w:lineRule="auto"/>
      </w:pPr>
      <w:r>
        <w:rPr>
          <w:rFonts w:ascii="宋体" w:hAnsi="宋体" w:eastAsia="宋体" w:cs="宋体"/>
          <w:color w:val="000"/>
          <w:sz w:val="28"/>
          <w:szCs w:val="28"/>
        </w:rPr>
        <w:t xml:space="preserve">　　(四)推进全面从严治党，持续营造风清气正政治生态。我局始终把党建工作纳入重要议事日程，将领导班子落实从严治党主体责任情况纳入监督重点内容，确保全面从严治党各项决策部署落实到位。一是严格履行主体责任。将“管起来、严起来”融入常态化的党内政治生活，党委书记履行好第一责任，党委副书记尽到重要责任，其他党委成员将“一岗双责”落实到位。二是严肃党内政治生活。抓好党委中心组理论学习，严格落实党支部“三会一课”、主题党日、组织生活会等党组织制度。三是抓牢抓实警示教育。节假日期间通过微信工作群群发廉政风险提醒8次，开展部门负责人廉政集体谈话2次，重要岗位人员廉政集体谈话1次，各部门负责人与本部门人员廉政集体谈话1次。强化以案说法、以案释纪，让广大党员干部知敬畏、存戒惧、守底线，在思想上划出高压线、在行为上明确界限。四是加强意识形态阵地建设。以“种好责任田、守好主阵地、汇聚正能量”为标准，制定下发意识形态责任清单，定期分析研判意识形态领域情况，对重大事件、重要情况、重要局情民意中的苗头倾向性的问题，有针对性地进行引导。带头做好网络舆情引导，严格把控网上发布言论行为，密切关注干部思想动态、加强廉洁意识。</w:t>
      </w:r>
    </w:p>
    <w:p>
      <w:pPr>
        <w:ind w:left="0" w:right="0" w:firstLine="560"/>
        <w:spacing w:before="450" w:after="450" w:line="312" w:lineRule="auto"/>
      </w:pPr>
      <w:r>
        <w:rPr>
          <w:rFonts w:ascii="宋体" w:hAnsi="宋体" w:eastAsia="宋体" w:cs="宋体"/>
          <w:color w:val="000"/>
          <w:sz w:val="28"/>
          <w:szCs w:val="28"/>
        </w:rPr>
        <w:t xml:space="preserve">　　(五)夯实税收征管基础，税收执法水平得到全面提升。深化落实行政执法“三项制度”，明确执行的规范、标准和细节，全面推进行政执法公示制度、执法过程全记录制度和重大执法决定法制审核制度，配备了执法记录仪22部，实行执法全过程记录管理，全面规范税收执法，维护纳税人合法权益，不断提升税收执法水平和税务监管能力，优化纳税服务和营商环境。</w:t>
      </w:r>
    </w:p>
    <w:p>
      <w:pPr>
        <w:ind w:left="0" w:right="0" w:firstLine="560"/>
        <w:spacing w:before="450" w:after="450" w:line="312" w:lineRule="auto"/>
      </w:pPr>
      <w:r>
        <w:rPr>
          <w:rFonts w:ascii="宋体" w:hAnsi="宋体" w:eastAsia="宋体" w:cs="宋体"/>
          <w:color w:val="000"/>
          <w:sz w:val="28"/>
          <w:szCs w:val="28"/>
        </w:rPr>
        <w:t xml:space="preserve">　　(六)凝聚队伍四合合力，促进干部队伍和谐稳定向上。今年以来我局累计举办个人所得税汇算清缴、疫情防控税费优惠政策、企业复工复产税收分析等各类培训30余期，同时，要求干部职工运用“学习强国”“学习兴税”等平台持续强化理论武装，“线上+线下”双线学习不断增强干部职工的政治素养和业务技能。充分发挥工会、妇委会、团支部等群团组织的聚合作用，通过举办“冬日暖‘蓝’温暖回家路”、“青春在战‘疫’中绽放”青年故事分享会、圆梦微心愿等活动，不断增强干部队伍的凝聚力和向心力。2024年是全面建成小康社会、打赢脱贫攻坚战的决胜之年、收官之年。疫情期间，坚持精准扶贫、精准脱贫基本方略，强化各项扶贫举措，帮助做好交通返岗补贴和稳岗补贴以及小额信贷的申报工作，为坚决打赢打好疫情防控阻击战和脱贫攻坚战作出应有贡献。</w:t>
      </w:r>
    </w:p>
    <w:p>
      <w:pPr>
        <w:ind w:left="0" w:right="0" w:firstLine="560"/>
        <w:spacing w:before="450" w:after="450" w:line="312" w:lineRule="auto"/>
      </w:pPr>
      <w:r>
        <w:rPr>
          <w:rFonts w:ascii="宋体" w:hAnsi="宋体" w:eastAsia="宋体" w:cs="宋体"/>
          <w:color w:val="000"/>
          <w:sz w:val="28"/>
          <w:szCs w:val="28"/>
        </w:rPr>
        <w:t xml:space="preserve">　　(七)做好常态化疫情防控，干部生命安全得到切实保障。及时成立由“一把手”任组长的应对新型冠状病毒感染肺炎疫情工作领导小组，切实把疫情防控工作作为当前最重要、最紧迫的工作来抓，以高度的责任感和使命感，切实做到“守土有责，守土担责，守土尽责”。一是坚持登记报备，做好严密排查。强化门卫值守机制，在各办公区均设立登记处、配备体温测量设备，对进出人员、车辆进行登记排查，并做好每日报告备案，预防新冠肺炎扩散传播。二是加强宣传引导，提供应急保障。加强疫情防控知识宣传普及，增强自我防护意识。及时建立应急保障机制，做好疫情防控期间的应急车辆保障、值守人员保障、防控服务保障等工作，做到工作不断档，服务不缺位。三是党员深入社区，走在战疫一线。党员干部坚决把人民群众生命安全和身体健康放在第一位，勇挑重担、冲锋在前，在社区防控任务繁重的情况下，全力配合凤凰镇康裕社区做好疫情防控工作，用实际行动践行初心使命。</w:t>
      </w:r>
    </w:p>
    <w:p>
      <w:pPr>
        <w:ind w:left="0" w:right="0" w:firstLine="560"/>
        <w:spacing w:before="450" w:after="450" w:line="312" w:lineRule="auto"/>
      </w:pPr>
      <w:r>
        <w:rPr>
          <w:rFonts w:ascii="宋体" w:hAnsi="宋体" w:eastAsia="宋体" w:cs="宋体"/>
          <w:color w:val="000"/>
          <w:sz w:val="28"/>
          <w:szCs w:val="28"/>
        </w:rPr>
        <w:t xml:space="preserve">　　除此以外，扫黑除恶专项斗争工作稳步推进。对扫黑除恶工作进行了1次“回头看”检查，推动扫黑除恶专项斗争持续深入开展。我局绩效管理、保密工作、资产管理、财务管理、督查督办、后勤管理、办文办会、政府信息公开和信访等方面工作也不断加强、成效明显，为全局工作规范高效运转提供了有力保障。</w:t>
      </w:r>
    </w:p>
    <w:p>
      <w:pPr>
        <w:ind w:left="0" w:right="0" w:firstLine="560"/>
        <w:spacing w:before="450" w:after="450" w:line="312" w:lineRule="auto"/>
      </w:pPr>
      <w:r>
        <w:rPr>
          <w:rFonts w:ascii="宋体" w:hAnsi="宋体" w:eastAsia="宋体" w:cs="宋体"/>
          <w:color w:val="000"/>
          <w:sz w:val="28"/>
          <w:szCs w:val="28"/>
        </w:rPr>
        <w:t xml:space="preserve">&gt;　　二、下半年工作打算</w:t>
      </w:r>
    </w:p>
    <w:p>
      <w:pPr>
        <w:ind w:left="0" w:right="0" w:firstLine="560"/>
        <w:spacing w:before="450" w:after="450" w:line="312" w:lineRule="auto"/>
      </w:pPr>
      <w:r>
        <w:rPr>
          <w:rFonts w:ascii="宋体" w:hAnsi="宋体" w:eastAsia="宋体" w:cs="宋体"/>
          <w:color w:val="000"/>
          <w:sz w:val="28"/>
          <w:szCs w:val="28"/>
        </w:rPr>
        <w:t xml:space="preserve">　　(一)锲而不舍抓好疫情防控。统筹做好疫情防控和服务经济社会发展仍是我们当前工作的重中之重，要从讲政治、讲大局的高度，继续毫不放松抓紧抓实抓细各项防控工作，严格内部管理，加强对干部职工及其家属的督促提醒，确保严格执行指挥部有关防控规定，坚持“两手抓、两手硬”，做到疫情防控不放松，服务经济社会发展见成效。</w:t>
      </w:r>
    </w:p>
    <w:p>
      <w:pPr>
        <w:ind w:left="0" w:right="0" w:firstLine="560"/>
        <w:spacing w:before="450" w:after="450" w:line="312" w:lineRule="auto"/>
      </w:pPr>
      <w:r>
        <w:rPr>
          <w:rFonts w:ascii="宋体" w:hAnsi="宋体" w:eastAsia="宋体" w:cs="宋体"/>
          <w:color w:val="000"/>
          <w:sz w:val="28"/>
          <w:szCs w:val="28"/>
        </w:rPr>
        <w:t xml:space="preserve">　　(二)坚决落实减税降费政策。深入实施“减税降费巩固年”行动，着力推进减税降费工作常态化运行。围绕国家出台的疫情防控税费优惠政策，加强宣传解读和操作辅导，确保纳税人、缴费人早知晓、早熟悉、早享受，确保政策全面落地见效。同时继续抓好疫情防控税费优惠政策的落实，通过税收大数据和第三方数据的应用，精准定位享受税收优惠的纳税人，主动以短信、微信等方式给予温馨提示，确保纳税人、缴费人应享尽享、应享快享。</w:t>
      </w:r>
    </w:p>
    <w:p>
      <w:pPr>
        <w:ind w:left="0" w:right="0" w:firstLine="560"/>
        <w:spacing w:before="450" w:after="450" w:line="312" w:lineRule="auto"/>
      </w:pPr>
      <w:r>
        <w:rPr>
          <w:rFonts w:ascii="宋体" w:hAnsi="宋体" w:eastAsia="宋体" w:cs="宋体"/>
          <w:color w:val="000"/>
          <w:sz w:val="28"/>
          <w:szCs w:val="28"/>
        </w:rPr>
        <w:t xml:space="preserve">　　(三)持续抓好优化营商环境。坚持把持续优化税收营商环境、开展“便民办税春风行动”以及提升纳税人满意度工作有机结合、统筹起来，积极落实自治区税务局“最多跑一次”业务清单，加大推行自助办税和网上办税力度，深入推行办税无纸化和免填单服务，为纳税人提供方便、快捷、多元的纳税服务，抓好纳税人满意度提升工作，加强办税服务厅一线人员作风面貌建设，切实打通服务措施落地的“最后一公里”，确保在全国纳税人满意度调查中成绩和排名“双提升”。</w:t>
      </w:r>
    </w:p>
    <w:p>
      <w:pPr>
        <w:ind w:left="0" w:right="0" w:firstLine="560"/>
        <w:spacing w:before="450" w:after="450" w:line="312" w:lineRule="auto"/>
      </w:pPr>
      <w:r>
        <w:rPr>
          <w:rFonts w:ascii="宋体" w:hAnsi="宋体" w:eastAsia="宋体" w:cs="宋体"/>
          <w:color w:val="000"/>
          <w:sz w:val="28"/>
          <w:szCs w:val="28"/>
        </w:rPr>
        <w:t xml:space="preserve">　　(四)依法依规组织税费收入。坚持组织税费收入原则，努力实现税费收入“零水分、零异常、零风险”，认真做好组织税费收入工作。</w:t>
      </w:r>
    </w:p>
    <w:p>
      <w:pPr>
        <w:ind w:left="0" w:right="0" w:firstLine="560"/>
        <w:spacing w:before="450" w:after="450" w:line="312" w:lineRule="auto"/>
      </w:pPr>
      <w:r>
        <w:rPr>
          <w:rFonts w:ascii="宋体" w:hAnsi="宋体" w:eastAsia="宋体" w:cs="宋体"/>
          <w:color w:val="000"/>
          <w:sz w:val="28"/>
          <w:szCs w:val="28"/>
        </w:rPr>
        <w:t xml:space="preserve">　　(五)大力健全税务监管体系。深化落实行政执法“三项制度”，规范信息化建设管理。不断提升税种管理水平，在土地增值税方面，规范土地增值税核定、清算管理，运用大数据和信息化提高管理质量和效率。在施工扬尘环保税方面，加强施工扬尘环保税信息采集和后续征收管理工作。抓好税种联动管理、风险应对，加强相关保障，推进税收协同共治。</w:t>
      </w:r>
    </w:p>
    <w:p>
      <w:pPr>
        <w:ind w:left="0" w:right="0" w:firstLine="560"/>
        <w:spacing w:before="450" w:after="450" w:line="312" w:lineRule="auto"/>
      </w:pPr>
      <w:r>
        <w:rPr>
          <w:rFonts w:ascii="宋体" w:hAnsi="宋体" w:eastAsia="宋体" w:cs="宋体"/>
          <w:color w:val="000"/>
          <w:sz w:val="28"/>
          <w:szCs w:val="28"/>
        </w:rPr>
        <w:t xml:space="preserve">　　(六)全面加强从严治党工作。压紧压实“两个责任”，健全全面从严治党那个各项制度，健全对税务干部交往情况和八小时外监督管理机制。抓好党委中心组理论学习、党支部“三会一课”、主题党日、谈心谈话、党员发展等组织生活制度的落实，切实担负好对党员的教育、管理、监督等职责。做实做细政治监督，强化对疫情防控、减税降费、扶贫领域腐败和作风问题整治等党中央重大决策部署落实情况的监督检查，深入推进落实党中央八项规定精神常态化监督，严防“四风”反弹回潮。持续保持反腐高压态势，严肃查处税务干部利用“税权”吃拿卡要、参与虚开发票等违纪违法行为，严防酒驾醉等职务性违纪违法问题，抓好以案促改，结合身边人身边事开展警示教育，引导广大干部职工知敬畏、存戒惧、守底线。</w:t>
      </w:r>
    </w:p>
    <w:p>
      <w:pPr>
        <w:ind w:left="0" w:right="0" w:firstLine="560"/>
        <w:spacing w:before="450" w:after="450" w:line="312" w:lineRule="auto"/>
      </w:pPr>
      <w:r>
        <w:rPr>
          <w:rFonts w:ascii="宋体" w:hAnsi="宋体" w:eastAsia="宋体" w:cs="宋体"/>
          <w:color w:val="000"/>
          <w:sz w:val="28"/>
          <w:szCs w:val="28"/>
        </w:rPr>
        <w:t xml:space="preserve">　　(七)坚持激发队伍四合活力。今年是队伍素质提升年，要立足“形神合一”，多措并举深化事合人合力合心合，重点要抓优化、激活力、强素质，有效增强全局干部的归属感和获得感，从而激发更强的责任心和事业心。一是以“岗位大练兵 业务大比武”为抓手，分岗位开展形式多样的教育培训，在培训需求、内容、对象、师资上下功夫，同时完善“线上+线下”的培训模式，围绕“人才兴税、人才强税”目标，引导党员干部通过“学习强国”“学习兴税”“中国税务网络大学”等平台深入学习党的基本理论、习近平新时代中国特色社会主义思想和税收业务知识，筑牢税收事业发展所需的人才支撑。二是加强优秀人才培养使用，结合实际出台激励措施，切实变“要我学”为“我要学”，开展“以师带”力争更多干部进入总局、自治区局人才库，发挥专业骨干引领作用，提高“三师”等人才比重。三是尽可能盘活现有人力资源，促进人岗匹配、人事相宜。把基层税务分局想干事、能干事的青年干部充实到局机关，让局机关有追求、敢担当的干部下到一线锻炼，建立上下互通、资源共享的人才流通渠道。</w:t>
      </w:r>
    </w:p>
    <w:p>
      <w:pPr>
        <w:ind w:left="0" w:right="0" w:firstLine="560"/>
        <w:spacing w:before="450" w:after="450" w:line="312" w:lineRule="auto"/>
      </w:pPr>
      <w:r>
        <w:rPr>
          <w:rFonts w:ascii="宋体" w:hAnsi="宋体" w:eastAsia="宋体" w:cs="宋体"/>
          <w:color w:val="000"/>
          <w:sz w:val="28"/>
          <w:szCs w:val="28"/>
        </w:rPr>
        <w:t xml:space="preserve">　　(八)实现绩效考评提档升级。把抓绩效管理与抓数字人事相融和，进一步发挥“绩效管理抓班子、数字人事带队伍”的积极作用，加大“真考实用”的力度，营造全局干部职工干事创业的积极氛围。在严格考评的基础上，把正向激励与问责惩戒结合起来，抓两头、带中间，奖惩并举、动真碰硬，激励先进、鞭策落后，不断增强干部职工自我评价、自我改进、自我提升的内生动力。同时，根据每季度考评结果，分析查找工作短板和薄弱环节，做到紧盯不放、积极整改，不断提升工作质效。</w:t>
      </w:r>
    </w:p>
    <w:p>
      <w:pPr>
        <w:ind w:left="0" w:right="0" w:firstLine="560"/>
        <w:spacing w:before="450" w:after="450" w:line="312" w:lineRule="auto"/>
      </w:pPr>
      <w:r>
        <w:rPr>
          <w:rFonts w:ascii="宋体" w:hAnsi="宋体" w:eastAsia="宋体" w:cs="宋体"/>
          <w:color w:val="000"/>
          <w:sz w:val="28"/>
          <w:szCs w:val="28"/>
        </w:rPr>
        <w:t xml:space="preserve">　　(九)奋力争创全国文明单位。要认真贯彻落实中央文明委《关于深化新时代文明单位创建工作的意见》，按照全国文明单位的创建标准，进一步加强思想引领，激励创先争优，开展高起点、高标准的创建活动，力争在今年创建“全国文明单位”成功，以此推动全局面貌的改变、队伍的激活、品牌的树立，为推动税收事业高质量发展凝聚更多向上向善的力量。</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今年以来，特别是疫情发生以来，某某区局坚决贯彻习近平总书记重要讲话精神，认真落实上级决策部署，强化党建引领，在统筹抓好疫情防控和服务发展上坚持两手抓、两手硬，各项工作均取得了积极成效。</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是党建引领，全力抓好疫情防控工作。区局党委将疫情防控作为最重要的工作盯牢抓实，第一时间成立疫情工作领导小组，建立完善相关工作推进机制，统一领导、统一部署、统一推进疫情期间的各项工作。党委领导班子坚守岗位、冲锋在前，当好表率;</w:t>
      </w:r>
    </w:p>
    <w:p>
      <w:pPr>
        <w:ind w:left="0" w:right="0" w:firstLine="560"/>
        <w:spacing w:before="450" w:after="450" w:line="312" w:lineRule="auto"/>
      </w:pPr>
      <w:r>
        <w:rPr>
          <w:rFonts w:ascii="宋体" w:hAnsi="宋体" w:eastAsia="宋体" w:cs="宋体"/>
          <w:color w:val="000"/>
          <w:sz w:val="28"/>
          <w:szCs w:val="28"/>
        </w:rPr>
        <w:t xml:space="preserve">　　广大党员干部充分发挥先锋模范作用，积极参与4个包保生活小区疫情防控工作，做到了干部职工及家庭无疑似、无确诊，办税厅秩序良好，无长时间排队、无交叉感染;</w:t>
      </w:r>
    </w:p>
    <w:p>
      <w:pPr>
        <w:ind w:left="0" w:right="0" w:firstLine="560"/>
        <w:spacing w:before="450" w:after="450" w:line="312" w:lineRule="auto"/>
      </w:pPr>
      <w:r>
        <w:rPr>
          <w:rFonts w:ascii="宋体" w:hAnsi="宋体" w:eastAsia="宋体" w:cs="宋体"/>
          <w:color w:val="000"/>
          <w:sz w:val="28"/>
          <w:szCs w:val="28"/>
        </w:rPr>
        <w:t xml:space="preserve">　　成立企业复工复产专班，助力企业复工复产，各项服务发展工作落细落小落到实处，得到了区委区政府充分肯定和高度评价，展现了良好税务风貌。组织收入工作压力大。当前受环保压力、中美贸易摩擦，尤其是新冠肺炎疫情等因素影响，经济下行压力巨大，加之我区支柱税源匮乏等客观因素，都延缓了收入增长的步伐。同时减税降费、留抵退税等政策效应进一步放大，挖潜增收和一次性增收空间也越来越小。在以上重重不利因素影响下，税收收入形势非常严峻，特别是完成地方级收入任务难度很大。</w:t>
      </w:r>
    </w:p>
    <w:p>
      <w:pPr>
        <w:ind w:left="0" w:right="0" w:firstLine="560"/>
        <w:spacing w:before="450" w:after="450" w:line="312" w:lineRule="auto"/>
      </w:pPr>
      <w:r>
        <w:rPr>
          <w:rFonts w:ascii="宋体" w:hAnsi="宋体" w:eastAsia="宋体" w:cs="宋体"/>
          <w:color w:val="000"/>
          <w:sz w:val="28"/>
          <w:szCs w:val="28"/>
        </w:rPr>
        <w:t xml:space="preserve">　　二是依法组织，全力抓好税费收入。1-6月份，共组织各项收入***万元，其中税收收入***万元，同比下降***，减收***万元，占市局分配年度计划的***，慢时间进度***个百分点，缺口***万元;</w:t>
      </w:r>
    </w:p>
    <w:p>
      <w:pPr>
        <w:ind w:left="0" w:right="0" w:firstLine="560"/>
        <w:spacing w:before="450" w:after="450" w:line="312" w:lineRule="auto"/>
      </w:pPr>
      <w:r>
        <w:rPr>
          <w:rFonts w:ascii="宋体" w:hAnsi="宋体" w:eastAsia="宋体" w:cs="宋体"/>
          <w:color w:val="000"/>
          <w:sz w:val="28"/>
          <w:szCs w:val="28"/>
        </w:rPr>
        <w:t xml:space="preserve">　　非税收***万元，同比下降***，减收***万元;</w:t>
      </w:r>
    </w:p>
    <w:p>
      <w:pPr>
        <w:ind w:left="0" w:right="0" w:firstLine="560"/>
        <w:spacing w:before="450" w:after="450" w:line="312" w:lineRule="auto"/>
      </w:pPr>
      <w:r>
        <w:rPr>
          <w:rFonts w:ascii="宋体" w:hAnsi="宋体" w:eastAsia="宋体" w:cs="宋体"/>
          <w:color w:val="000"/>
          <w:sz w:val="28"/>
          <w:szCs w:val="28"/>
        </w:rPr>
        <w:t xml:space="preserve">　　社会保险费基金收入***万元。区县级收入***万元，同比增长***，增收***万元，收入占年度计划的***，慢时间进度***个百分点，缺口***万元。严格落实市局3月11日组织收入会议精神，全力做好促收工作，1-6月份，外地建安促收***万元，油田企业促收***万元，清缴欠税***万元。在做好组织收入工作基础上，着力加强税收分析，进一步提高以税咨政作用。结合某某区税源实际，先后为区委区政府呈报了某某区税源情况分析报告关于我区道路建设税收管理情况的调查报告等3篇调研报告，得到了区委主要领导的肯定性批示。</w:t>
      </w:r>
    </w:p>
    <w:p>
      <w:pPr>
        <w:ind w:left="0" w:right="0" w:firstLine="560"/>
        <w:spacing w:before="450" w:after="450" w:line="312" w:lineRule="auto"/>
      </w:pPr>
      <w:r>
        <w:rPr>
          <w:rFonts w:ascii="宋体" w:hAnsi="宋体" w:eastAsia="宋体" w:cs="宋体"/>
          <w:color w:val="000"/>
          <w:sz w:val="28"/>
          <w:szCs w:val="28"/>
        </w:rPr>
        <w:t xml:space="preserve">　　(一)切实提升政治站位，将持续加强党的建设贯穿疫情防控和税收工作始终。今年，突如其来的新冠肺炎疫情给经济社会发展和税收工作带来巨大挑战，我局切实提升政治站位、强化责任担当，将扎实做好疫情防控和助力企业复工复产作为当前重大政治任务，作为增强“四个意识”、坚定“四个自信”、做到“两个维护”的重大政治检验，作为“不忘初心、牢记使命”主题教育成果的现实检验，深入学习贯彻习近平总书记关于疫情防控工作的一系列重要指示精神，坚决贯彻落实党中央、国务院和总局、省局、市局党委的决策部署，积极争取地方党委、政府对疫情防控工作的指导和帮助，充分发挥基层党组织战斗堡垒作用和党员先锋模范作</w:t>
      </w:r>
    </w:p>
    <w:p>
      <w:pPr>
        <w:ind w:left="0" w:right="0" w:firstLine="560"/>
        <w:spacing w:before="450" w:after="450" w:line="312" w:lineRule="auto"/>
      </w:pPr>
      <w:r>
        <w:rPr>
          <w:rFonts w:ascii="宋体" w:hAnsi="宋体" w:eastAsia="宋体" w:cs="宋体"/>
          <w:color w:val="000"/>
          <w:sz w:val="28"/>
          <w:szCs w:val="28"/>
        </w:rPr>
        <w:t xml:space="preserve">　　用，切实保障疫情防控期间各项工作有力有序开展。</w:t>
      </w:r>
    </w:p>
    <w:p>
      <w:pPr>
        <w:ind w:left="0" w:right="0" w:firstLine="560"/>
        <w:spacing w:before="450" w:after="450" w:line="312" w:lineRule="auto"/>
      </w:pPr>
      <w:r>
        <w:rPr>
          <w:rFonts w:ascii="宋体" w:hAnsi="宋体" w:eastAsia="宋体" w:cs="宋体"/>
          <w:color w:val="000"/>
          <w:sz w:val="28"/>
          <w:szCs w:val="28"/>
        </w:rPr>
        <w:t xml:space="preserve">　　(二)不断夯实工作责任，统筹做好支持疫情防控各项税费优惠政策落实和组织收入工作。针对受疫情影响较大的公共交通、生活服务、快递收派服务纳税人进行了全面筛查已通过微信精准推送</w:t>
      </w:r>
    </w:p>
    <w:p>
      <w:pPr>
        <w:ind w:left="0" w:right="0" w:firstLine="560"/>
        <w:spacing w:before="450" w:after="450" w:line="312" w:lineRule="auto"/>
      </w:pPr>
      <w:r>
        <w:rPr>
          <w:rFonts w:ascii="宋体" w:hAnsi="宋体" w:eastAsia="宋体" w:cs="宋体"/>
          <w:color w:val="000"/>
          <w:sz w:val="28"/>
          <w:szCs w:val="28"/>
        </w:rPr>
        <w:t xml:space="preserve">　　号公告等政策内容，帮助纳税人及时全面学习政策。对辖区内疫情防控重点保障物资生产企业情况、公益捐赠情况、重点物资配送情况进行摸排，经初步排查，截截至目前有</w:t>
      </w:r>
    </w:p>
    <w:p>
      <w:pPr>
        <w:ind w:left="0" w:right="0" w:firstLine="560"/>
        <w:spacing w:before="450" w:after="450" w:line="312" w:lineRule="auto"/>
      </w:pPr>
      <w:r>
        <w:rPr>
          <w:rFonts w:ascii="宋体" w:hAnsi="宋体" w:eastAsia="宋体" w:cs="宋体"/>
          <w:color w:val="000"/>
          <w:sz w:val="28"/>
          <w:szCs w:val="28"/>
        </w:rPr>
        <w:t xml:space="preserve">　　户纳税人通过公益性组织捐赠</w:t>
      </w:r>
    </w:p>
    <w:p>
      <w:pPr>
        <w:ind w:left="0" w:right="0" w:firstLine="560"/>
        <w:spacing w:before="450" w:after="450" w:line="312" w:lineRule="auto"/>
      </w:pPr>
      <w:r>
        <w:rPr>
          <w:rFonts w:ascii="宋体" w:hAnsi="宋体" w:eastAsia="宋体" w:cs="宋体"/>
          <w:color w:val="000"/>
          <w:sz w:val="28"/>
          <w:szCs w:val="28"/>
        </w:rPr>
        <w:t xml:space="preserve">　　万元现金及物品，共有</w:t>
      </w:r>
    </w:p>
    <w:p>
      <w:pPr>
        <w:ind w:left="0" w:right="0" w:firstLine="560"/>
        <w:spacing w:before="450" w:after="450" w:line="312" w:lineRule="auto"/>
      </w:pPr>
      <w:r>
        <w:rPr>
          <w:rFonts w:ascii="宋体" w:hAnsi="宋体" w:eastAsia="宋体" w:cs="宋体"/>
          <w:color w:val="000"/>
          <w:sz w:val="28"/>
          <w:szCs w:val="28"/>
        </w:rPr>
        <w:t xml:space="preserve">　　户疫情重点保障物资生产企业，主要生产消杀产品及原料，我局已通过电话一对一进行辅导并建立政策辅导台账。组织收入方面，累计完成税收收入</w:t>
      </w:r>
    </w:p>
    <w:p>
      <w:pPr>
        <w:ind w:left="0" w:right="0" w:firstLine="560"/>
        <w:spacing w:before="450" w:after="450" w:line="312" w:lineRule="auto"/>
      </w:pPr>
      <w:r>
        <w:rPr>
          <w:rFonts w:ascii="宋体" w:hAnsi="宋体" w:eastAsia="宋体" w:cs="宋体"/>
          <w:color w:val="000"/>
          <w:sz w:val="28"/>
          <w:szCs w:val="28"/>
        </w:rPr>
        <w:t xml:space="preserve">　　(三)有效提升工作质效，统筹做好“非接触式”办税缴费和现场办税缴费服务。一方面，深入推广“非接触式”办税缴费方式，切实降低疫情传播风险。严格遵循“涉税事、网上办、非必须、不窗口”原则，通过微信群、i</w:t>
      </w:r>
    </w:p>
    <w:p>
      <w:pPr>
        <w:ind w:left="0" w:right="0" w:firstLine="560"/>
        <w:spacing w:before="450" w:after="450" w:line="312" w:lineRule="auto"/>
      </w:pPr>
      <w:r>
        <w:rPr>
          <w:rFonts w:ascii="宋体" w:hAnsi="宋体" w:eastAsia="宋体" w:cs="宋体"/>
          <w:color w:val="000"/>
          <w:sz w:val="28"/>
          <w:szCs w:val="28"/>
        </w:rPr>
        <w:t xml:space="preserve">　　税平台等途径大力宣传提倡电子税务局、手机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app、自助办税终端等“非接触式”办税缴费方法。及时将“非接触式”网上办税缴费事项清单通过税务网站、xx</w:t>
      </w:r>
    </w:p>
    <w:p>
      <w:pPr>
        <w:ind w:left="0" w:right="0" w:firstLine="560"/>
        <w:spacing w:before="450" w:after="450" w:line="312" w:lineRule="auto"/>
      </w:pPr>
      <w:r>
        <w:rPr>
          <w:rFonts w:ascii="宋体" w:hAnsi="宋体" w:eastAsia="宋体" w:cs="宋体"/>
          <w:color w:val="000"/>
          <w:sz w:val="28"/>
          <w:szCs w:val="28"/>
        </w:rPr>
        <w:t xml:space="preserve">　　区政府门户网站、办税厅张贴等途径对外公示，坚决做到清单内事项均可让纳税人足不出户，网上办理。</w:t>
      </w:r>
    </w:p>
    <w:p>
      <w:pPr>
        <w:ind w:left="0" w:right="0" w:firstLine="560"/>
        <w:spacing w:before="450" w:after="450" w:line="312" w:lineRule="auto"/>
      </w:pPr>
      <w:r>
        <w:rPr>
          <w:rFonts w:ascii="宋体" w:hAnsi="宋体" w:eastAsia="宋体" w:cs="宋体"/>
          <w:color w:val="000"/>
          <w:sz w:val="28"/>
          <w:szCs w:val="28"/>
        </w:rPr>
        <w:t xml:space="preserve">　　另一方面，进一步优化现场办税，保证办税秩序有条不紊。增加疫情防控监测岗位等工作，实现了“零接触”办理发票代开与领用业务，进一步减少了办税厅人员</w:t>
      </w:r>
    </w:p>
    <w:p>
      <w:pPr>
        <w:ind w:left="0" w:right="0" w:firstLine="560"/>
        <w:spacing w:before="450" w:after="450" w:line="312" w:lineRule="auto"/>
      </w:pPr>
      <w:r>
        <w:rPr>
          <w:rFonts w:ascii="宋体" w:hAnsi="宋体" w:eastAsia="宋体" w:cs="宋体"/>
          <w:color w:val="000"/>
          <w:sz w:val="28"/>
          <w:szCs w:val="28"/>
        </w:rPr>
        <w:t xml:space="preserve">　　聚集。同时，严格按照要求做好办税厅一线人员防护工作，严格落实首问责任制和领导带班制度，在物资保障支持上多给办税厅提供更有力度的支持，全力确保现场办税缴费安全高效。</w:t>
      </w:r>
    </w:p>
    <w:p>
      <w:pPr>
        <w:ind w:left="0" w:right="0" w:firstLine="560"/>
        <w:spacing w:before="450" w:after="450" w:line="312" w:lineRule="auto"/>
      </w:pPr>
      <w:r>
        <w:rPr>
          <w:rFonts w:ascii="宋体" w:hAnsi="宋体" w:eastAsia="宋体" w:cs="宋体"/>
          <w:color w:val="000"/>
          <w:sz w:val="28"/>
          <w:szCs w:val="28"/>
        </w:rPr>
        <w:t xml:space="preserve">　　(四)有序推进全局发展，统筹做好行政运转与干部队伍建设。一是抓班子建设。加强思想建设，落实中心组集体学习和个人学习机制，强化理论武装，提升科学决策水平;</w:t>
      </w:r>
    </w:p>
    <w:p>
      <w:pPr>
        <w:ind w:left="0" w:right="0" w:firstLine="560"/>
        <w:spacing w:before="450" w:after="450" w:line="312" w:lineRule="auto"/>
      </w:pPr>
      <w:r>
        <w:rPr>
          <w:rFonts w:ascii="宋体" w:hAnsi="宋体" w:eastAsia="宋体" w:cs="宋体"/>
          <w:color w:val="000"/>
          <w:sz w:val="28"/>
          <w:szCs w:val="28"/>
        </w:rPr>
        <w:t xml:space="preserve">　　加强作风建设，班子成员加强自查自纠，努力改进工作作风、领导作风、生活作风，发挥领导干部先锋模范作用，主动接受干部和群众监督，充分发挥核心作用。</w:t>
      </w:r>
    </w:p>
    <w:p>
      <w:pPr>
        <w:ind w:left="0" w:right="0" w:firstLine="560"/>
        <w:spacing w:before="450" w:after="450" w:line="312" w:lineRule="auto"/>
      </w:pPr>
      <w:r>
        <w:rPr>
          <w:rFonts w:ascii="宋体" w:hAnsi="宋体" w:eastAsia="宋体" w:cs="宋体"/>
          <w:color w:val="000"/>
          <w:sz w:val="28"/>
          <w:szCs w:val="28"/>
        </w:rPr>
        <w:t xml:space="preserve">　　二是紧抓教育培训工作，提升干部队伍素质。</w:t>
      </w:r>
    </w:p>
    <w:p>
      <w:pPr>
        <w:ind w:left="0" w:right="0" w:firstLine="560"/>
        <w:spacing w:before="450" w:after="450" w:line="312" w:lineRule="auto"/>
      </w:pPr>
      <w:r>
        <w:rPr>
          <w:rFonts w:ascii="宋体" w:hAnsi="宋体" w:eastAsia="宋体" w:cs="宋体"/>
          <w:color w:val="000"/>
          <w:sz w:val="28"/>
          <w:szCs w:val="28"/>
        </w:rPr>
        <w:t xml:space="preserve">　　三是进一步完善人事管理制度，充分激发干部队伍活力。认真落实公务员法、公务员奖励办法、税务系统公务员奖励实施细则等相关制度，做好先进典型的培养、表彰、宣传工作。</w:t>
      </w:r>
    </w:p>
    <w:p>
      <w:pPr>
        <w:ind w:left="0" w:right="0" w:firstLine="560"/>
        <w:spacing w:before="450" w:after="450" w:line="312" w:lineRule="auto"/>
      </w:pPr>
      <w:r>
        <w:rPr>
          <w:rFonts w:ascii="宋体" w:hAnsi="宋体" w:eastAsia="宋体" w:cs="宋体"/>
          <w:color w:val="000"/>
          <w:sz w:val="28"/>
          <w:szCs w:val="28"/>
        </w:rPr>
        <w:t xml:space="preserve">　　同时，行政管理、财务管理、税收科研、后勤保障、普法教育、保密管理等工作上也进一步加大力度，为各项税收任务圆满完成奠定了坚实基础。</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按照市局党委各项工作的新部署、新要求，我局将在今年的工作中着力品牌创建与质效提升，严抓重点、挖掘亮点，主要从以下几个方面开展好工作</w:t>
      </w:r>
    </w:p>
    <w:p>
      <w:pPr>
        <w:ind w:left="0" w:right="0" w:firstLine="560"/>
        <w:spacing w:before="450" w:after="450" w:line="312" w:lineRule="auto"/>
      </w:pPr>
      <w:r>
        <w:rPr>
          <w:rFonts w:ascii="宋体" w:hAnsi="宋体" w:eastAsia="宋体" w:cs="宋体"/>
          <w:color w:val="000"/>
          <w:sz w:val="28"/>
          <w:szCs w:val="28"/>
        </w:rPr>
        <w:t xml:space="preserve">　　在树品牌上下功夫，精心打造亮点工作。</w:t>
      </w:r>
    </w:p>
    <w:p>
      <w:pPr>
        <w:ind w:left="0" w:right="0" w:firstLine="560"/>
        <w:spacing w:before="450" w:after="450" w:line="312" w:lineRule="auto"/>
      </w:pPr>
      <w:r>
        <w:rPr>
          <w:rFonts w:ascii="宋体" w:hAnsi="宋体" w:eastAsia="宋体" w:cs="宋体"/>
          <w:color w:val="000"/>
          <w:sz w:val="28"/>
          <w:szCs w:val="28"/>
        </w:rPr>
        <w:t xml:space="preserve">　　一是发挥党建引领作用，打造特色党建品牌。坚持把党的政治建设摆在首位，不断强化基层党的建设和党风廉政建设，要深入整治形式主义、官僚主义突出问题，着力纠正侵害纳税人、缴费人利益的不正之风，进一步强化管党治党“两个责任”，全面落实“52”党建总体布局规定的各项任务，着力推进基层党组织“六大建设”，完善升级“xx”功能设置，不断提升党的建设质量。</w:t>
      </w:r>
    </w:p>
    <w:p>
      <w:pPr>
        <w:ind w:left="0" w:right="0" w:firstLine="560"/>
        <w:spacing w:before="450" w:after="450" w:line="312" w:lineRule="auto"/>
      </w:pPr>
      <w:r>
        <w:rPr>
          <w:rFonts w:ascii="宋体" w:hAnsi="宋体" w:eastAsia="宋体" w:cs="宋体"/>
          <w:color w:val="000"/>
          <w:sz w:val="28"/>
          <w:szCs w:val="28"/>
        </w:rPr>
        <w:t xml:space="preserve">　　二是进一步强化绩效管理，发挥好绩效考核目标管理、结果运用、推动工作的重要作用。通过科学设置各项指标，发挥好绩效“指挥棒”作用;根据重点工作及时调整分值，发挥好绩效“风向标”作用;加强成果运用，发挥好绩效在干部队伍建设中的“助推器”作用。</w:t>
      </w:r>
    </w:p>
    <w:p>
      <w:pPr>
        <w:ind w:left="0" w:right="0" w:firstLine="560"/>
        <w:spacing w:before="450" w:after="450" w:line="312" w:lineRule="auto"/>
      </w:pPr>
      <w:r>
        <w:rPr>
          <w:rFonts w:ascii="宋体" w:hAnsi="宋体" w:eastAsia="宋体" w:cs="宋体"/>
          <w:color w:val="000"/>
          <w:sz w:val="28"/>
          <w:szCs w:val="28"/>
        </w:rPr>
        <w:t xml:space="preserve">　　在抓落实上下功夫，稳步推进全年重点工作。统筹做好组织收入与各项税费优惠政策落实工作。进一步加深疫情对经济影响的分析和研判，对原有和新增的减税降费政策对组织收入带来的影响做到进一步把握，在组织收入面临的新形势、新挑战的压力下时刻保持清醒头脑，不折不扣落实各项减税降费政策的同时强化收入分析研判，确保圆满完成今年组织收入目标，做到组织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　　二是统筹抓好“非接触式”办税缴费服务和现场办税缴费服务，推动服务质效进一步提升。继续大力推广电子税务局、手机</w:t>
      </w:r>
    </w:p>
    <w:p>
      <w:pPr>
        <w:ind w:left="0" w:right="0" w:firstLine="560"/>
        <w:spacing w:before="450" w:after="450" w:line="312" w:lineRule="auto"/>
      </w:pPr>
      <w:r>
        <w:rPr>
          <w:rFonts w:ascii="宋体" w:hAnsi="宋体" w:eastAsia="宋体" w:cs="宋体"/>
          <w:color w:val="000"/>
          <w:sz w:val="28"/>
          <w:szCs w:val="28"/>
        </w:rPr>
        <w:t xml:space="preserve">　　app、自助办税终端“非接触式”办税，切实降低疫情传播风险，通过税企微信群、i税平台等渠道及时回</w:t>
      </w:r>
    </w:p>
    <w:p>
      <w:pPr>
        <w:ind w:left="0" w:right="0" w:firstLine="560"/>
        <w:spacing w:before="450" w:after="450" w:line="312" w:lineRule="auto"/>
      </w:pPr>
      <w:r>
        <w:rPr>
          <w:rFonts w:ascii="宋体" w:hAnsi="宋体" w:eastAsia="宋体" w:cs="宋体"/>
          <w:color w:val="000"/>
          <w:sz w:val="28"/>
          <w:szCs w:val="28"/>
        </w:rPr>
        <w:t xml:space="preserve">　　应纳税人、缴费人关心关切的问题，确保“非接触式”办税缴费服务清单内各项事项均实现线上办理;</w:t>
      </w:r>
    </w:p>
    <w:p>
      <w:pPr>
        <w:ind w:left="0" w:right="0" w:firstLine="560"/>
        <w:spacing w:before="450" w:after="450" w:line="312" w:lineRule="auto"/>
      </w:pPr>
      <w:r>
        <w:rPr>
          <w:rFonts w:ascii="宋体" w:hAnsi="宋体" w:eastAsia="宋体" w:cs="宋体"/>
          <w:color w:val="000"/>
          <w:sz w:val="28"/>
          <w:szCs w:val="28"/>
        </w:rPr>
        <w:t xml:space="preserve">　　同时，进一步强化纳税服务是税收工作的“窗口”这一深刻认识，及时把握纳税人、缴费人变化和提升的服务需求，推动优化营商环境各项措施落地落实，扎实开展</w:t>
      </w:r>
    </w:p>
    <w:p>
      <w:pPr>
        <w:ind w:left="0" w:right="0" w:firstLine="560"/>
        <w:spacing w:before="450" w:after="450" w:line="312" w:lineRule="auto"/>
      </w:pPr>
      <w:r>
        <w:rPr>
          <w:rFonts w:ascii="宋体" w:hAnsi="宋体" w:eastAsia="宋体" w:cs="宋体"/>
          <w:color w:val="000"/>
          <w:sz w:val="28"/>
          <w:szCs w:val="28"/>
        </w:rPr>
        <w:t xml:space="preserve">　　年便民办税春风行动，全力推进办税缴费服务质效再提升，进一步提升纳税人满意度。</w:t>
      </w:r>
    </w:p>
    <w:p>
      <w:pPr>
        <w:ind w:left="0" w:right="0" w:firstLine="560"/>
        <w:spacing w:before="450" w:after="450" w:line="312" w:lineRule="auto"/>
      </w:pPr>
      <w:r>
        <w:rPr>
          <w:rFonts w:ascii="宋体" w:hAnsi="宋体" w:eastAsia="宋体" w:cs="宋体"/>
          <w:color w:val="000"/>
          <w:sz w:val="28"/>
          <w:szCs w:val="28"/>
        </w:rPr>
        <w:t xml:space="preserve">　　三是统筹做好政策辅导和助力企业复工复产工作。在加强入户辅导的同时主动了解辖区各类企业复工生产状况，尤其针对受疫情影响较大的公共交通、生活服务、快递收派服务的纳税人，及时了解企业在涉税方面的需求和困难，加强数据分析应用，撰写分析报告供地方党委政府参考，帮助企业渡过难关。</w:t>
      </w:r>
    </w:p>
    <w:p>
      <w:pPr>
        <w:ind w:left="0" w:right="0" w:firstLine="560"/>
        <w:spacing w:before="450" w:after="450" w:line="312" w:lineRule="auto"/>
      </w:pPr>
      <w:r>
        <w:rPr>
          <w:rFonts w:ascii="宋体" w:hAnsi="宋体" w:eastAsia="宋体" w:cs="宋体"/>
          <w:color w:val="000"/>
          <w:sz w:val="28"/>
          <w:szCs w:val="28"/>
        </w:rPr>
        <w:t xml:space="preserve">　　在求实效上下功夫，全面推动各项工作提质增效。</w:t>
      </w:r>
    </w:p>
    <w:p>
      <w:pPr>
        <w:ind w:left="0" w:right="0" w:firstLine="560"/>
        <w:spacing w:before="450" w:after="450" w:line="312" w:lineRule="auto"/>
      </w:pPr>
      <w:r>
        <w:rPr>
          <w:rFonts w:ascii="宋体" w:hAnsi="宋体" w:eastAsia="宋体" w:cs="宋体"/>
          <w:color w:val="000"/>
          <w:sz w:val="28"/>
          <w:szCs w:val="28"/>
        </w:rPr>
        <w:t xml:space="preserve">　　一是进一步加强法治税务建设。全面落实行政执法“三项制度”有关要求，发挥权责清单规范作用，强化执法程序、文书指导检查，严格规范税收执法行为，强化税法宣传职能，推动法治税务建设再上新台阶。</w:t>
      </w:r>
    </w:p>
    <w:p>
      <w:pPr>
        <w:ind w:left="0" w:right="0" w:firstLine="560"/>
        <w:spacing w:before="450" w:after="450" w:line="312" w:lineRule="auto"/>
      </w:pPr>
      <w:r>
        <w:rPr>
          <w:rFonts w:ascii="宋体" w:hAnsi="宋体" w:eastAsia="宋体" w:cs="宋体"/>
          <w:color w:val="000"/>
          <w:sz w:val="28"/>
          <w:szCs w:val="28"/>
        </w:rPr>
        <w:t xml:space="preserve">　　二是加强基础管理，促进征管质效进一步提升。从风险管理方面规范征管流程、从法治建设方面强化征管规范、从过程监督方面规范执法行为，推动征管能力实现新的提升。</w:t>
      </w:r>
    </w:p>
    <w:p>
      <w:pPr>
        <w:ind w:left="0" w:right="0" w:firstLine="560"/>
        <w:spacing w:before="450" w:after="450" w:line="312" w:lineRule="auto"/>
      </w:pPr>
      <w:r>
        <w:rPr>
          <w:rFonts w:ascii="宋体" w:hAnsi="宋体" w:eastAsia="宋体" w:cs="宋体"/>
          <w:color w:val="000"/>
          <w:sz w:val="28"/>
          <w:szCs w:val="28"/>
        </w:rPr>
        <w:t xml:space="preserve">　　三是进一步加强干部队伍建设。优化构职能设置与人岗配置，为广大干部搭建公平高效的干事创业平台;</w:t>
      </w:r>
    </w:p>
    <w:p>
      <w:pPr>
        <w:ind w:left="0" w:right="0" w:firstLine="560"/>
        <w:spacing w:before="450" w:after="450" w:line="312" w:lineRule="auto"/>
      </w:pPr>
      <w:r>
        <w:rPr>
          <w:rFonts w:ascii="宋体" w:hAnsi="宋体" w:eastAsia="宋体" w:cs="宋体"/>
          <w:color w:val="000"/>
          <w:sz w:val="28"/>
          <w:szCs w:val="28"/>
        </w:rPr>
        <w:t xml:space="preserve">　　加大干部教育培训力度，推动干部综合能力素质提升;</w:t>
      </w:r>
    </w:p>
    <w:p>
      <w:pPr>
        <w:ind w:left="0" w:right="0" w:firstLine="560"/>
        <w:spacing w:before="450" w:after="450" w:line="312" w:lineRule="auto"/>
      </w:pPr>
      <w:r>
        <w:rPr>
          <w:rFonts w:ascii="宋体" w:hAnsi="宋体" w:eastAsia="宋体" w:cs="宋体"/>
          <w:color w:val="000"/>
          <w:sz w:val="28"/>
          <w:szCs w:val="28"/>
        </w:rPr>
        <w:t xml:space="preserve">　　做好干部选拔任用，认真落实好容错纠错机制，认真解决形式主义突出问题为基层减负，激励广大干部干事创业热情;</w:t>
      </w:r>
    </w:p>
    <w:p>
      <w:pPr>
        <w:ind w:left="0" w:right="0" w:firstLine="560"/>
        <w:spacing w:before="450" w:after="450" w:line="312" w:lineRule="auto"/>
      </w:pPr>
      <w:r>
        <w:rPr>
          <w:rFonts w:ascii="宋体" w:hAnsi="宋体" w:eastAsia="宋体" w:cs="宋体"/>
          <w:color w:val="000"/>
          <w:sz w:val="28"/>
          <w:szCs w:val="28"/>
        </w:rPr>
        <w:t xml:space="preserve">　　加强干部队伍思想建设，进一步激发干部队伍活力，持续深入促进“四合”。</w:t>
      </w:r>
    </w:p>
    <w:p>
      <w:pPr>
        <w:ind w:left="0" w:right="0" w:firstLine="560"/>
        <w:spacing w:before="450" w:after="450" w:line="312" w:lineRule="auto"/>
      </w:pPr>
      <w:r>
        <w:rPr>
          <w:rFonts w:ascii="宋体" w:hAnsi="宋体" w:eastAsia="宋体" w:cs="宋体"/>
          <w:color w:val="000"/>
          <w:sz w:val="28"/>
          <w:szCs w:val="28"/>
        </w:rPr>
        <w:t xml:space="preserve">　　四是持续抓好专项工作，推动全面工作提质增效。不折不扣抓好煤炭资源领域突出问题专项整治、扫黑除恶专项斗争、不动产契税清理等专项工作，同时进一步强化政务管理、保密管理、财务管理、税收科研、普法教育等基础工作，全力确保各项全局工作任务如期稳步推进。</w:t>
      </w:r>
    </w:p>
    <w:p>
      <w:pPr>
        <w:ind w:left="0" w:right="0" w:firstLine="560"/>
        <w:spacing w:before="450" w:after="450" w:line="312" w:lineRule="auto"/>
      </w:pPr>
      <w:r>
        <w:rPr>
          <w:rFonts w:ascii="黑体" w:hAnsi="黑体" w:eastAsia="黑体" w:cs="黑体"/>
          <w:color w:val="000000"/>
          <w:sz w:val="36"/>
          <w:szCs w:val="36"/>
          <w:b w:val="1"/>
          <w:bCs w:val="1"/>
        </w:rPr>
        <w:t xml:space="preserve">　　某区税务局2024年上半年工作总结和下半年工作计划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　　2024年上半年，在统筹推进疫情防控和经济发展工作中，仙居县税务局紧紧围绕省市局及县委县政府部署，以“两手都要硬、两战都要赢”为目标，聚焦“优惠政策落实要给力、‘非接触式’办税要添力、数据服务大局要尽力、疫情防控工作要加力”的工作要求，积极推进各项工作开展，助力疫情防控和复工复产落地落实，为建设“重要窗口”贡献税务力量。现将具体情况汇报如下：</w:t>
      </w:r>
    </w:p>
    <w:p>
      <w:pPr>
        <w:ind w:left="0" w:right="0" w:firstLine="560"/>
        <w:spacing w:before="450" w:after="450" w:line="312" w:lineRule="auto"/>
      </w:pPr>
      <w:r>
        <w:rPr>
          <w:rFonts w:ascii="宋体" w:hAnsi="宋体" w:eastAsia="宋体" w:cs="宋体"/>
          <w:color w:val="000"/>
          <w:sz w:val="28"/>
          <w:szCs w:val="28"/>
        </w:rPr>
        <w:t xml:space="preserve">&gt;　　一、 工作情况</w:t>
      </w:r>
    </w:p>
    <w:p>
      <w:pPr>
        <w:ind w:left="0" w:right="0" w:firstLine="560"/>
        <w:spacing w:before="450" w:after="450" w:line="312" w:lineRule="auto"/>
      </w:pPr>
      <w:r>
        <w:rPr>
          <w:rFonts w:ascii="宋体" w:hAnsi="宋体" w:eastAsia="宋体" w:cs="宋体"/>
          <w:color w:val="000"/>
          <w:sz w:val="28"/>
          <w:szCs w:val="28"/>
        </w:rPr>
        <w:t xml:space="preserve">　　(一)减税降费落地落实，经济发展“减本降负”</w:t>
      </w:r>
    </w:p>
    <w:p>
      <w:pPr>
        <w:ind w:left="0" w:right="0" w:firstLine="560"/>
        <w:spacing w:before="450" w:after="450" w:line="312" w:lineRule="auto"/>
      </w:pPr>
      <w:r>
        <w:rPr>
          <w:rFonts w:ascii="宋体" w:hAnsi="宋体" w:eastAsia="宋体" w:cs="宋体"/>
          <w:color w:val="000"/>
          <w:sz w:val="28"/>
          <w:szCs w:val="28"/>
        </w:rPr>
        <w:t xml:space="preserve">　　一是统一思想认识。我局及时召开减税降费工作扩大会议，传达学习习近平总书记关于减税降费工作的重要批示精神，进一步增强落实好疫情期间减税降费政策措施的政治责任感和工作主动性。成立减税降费领导小组，由一把手担任组长，各股室作为成员单位，设置办公室、政策执行组、征管核算组、督查督办组和服务宣传组。明确各成员工作职责和具体分工，组建减税降费微信工作群，实行减税降费工作日报和周例会制度。二是宣传培训全覆盖。拓宽宣传渠道。通过门户网站、微信公众号、微信钉钉纳税服务群、办税服务厅LED屏、手机APP等多种网络平台发放《支持疫情防控和经济社会发展税费优惠政策指引汇编》。加强部门联动。联合邮政EMS，为全县小微企业送上减税降费优惠政策宣传手册;联合仙居电视台、《今日仙居》等地方性媒体报刊，第一时间发布减税降费新政，并推出减税降费专题报道。加强对外辅导。通过纳税人学堂组织开展减税降费培训1场，覆盖全县小型微利企业4800户，累计发放宣传手册4万份。组织内部培训3次。成立减税降费专业服务小队，做好纳税服务咨询电话人员和办税服务厅一线窗口人员的培训，确保一线人员能对各类优惠政策、办税操作流程讲得清、说得透、办得好。三是精准对接重点单位。为县人民医院、中医院等重点单位开展防疫个税优惠政策专项辅导。为县域19家重点保障物资生产企业，提供专人负责电话辅导或上门辅导，建立一对一辅导台账。及时获取捐赠企业及捐赠人员名单，第一时间送上政策支持。四是扛牢责任稳落实。制定督查督办计划。按计划组织对减税降费各项任务部署情况的督办，抓好贯彻落实，对政策执行中发现的问题要不回避、不护短，该反映的及时全面反映，能解决的及时研究解决，应整改的抓紧即查即改。紧抓绩效指挥棒。在统筹规范督查检查考核工作的基础上，将小微企业普惠性减税等政策的落实、宣传、培训等纳入绩效考核，科学编制考评指标，严格实施考评督促，做到层层有责、人人尽责、失责就要问责。建立投诉快速响应机制。坚持多渠道接收、高效率办理，按照分类分工分级的原则，顺畅“受理-办理-反馈”工作闭环。对纳税人有关减税降费等方面的纳税服务投诉，及时受理、快速流转、3个工作日内限时办结，切实维护好纳税人合法权益。</w:t>
      </w:r>
    </w:p>
    <w:p>
      <w:pPr>
        <w:ind w:left="0" w:right="0" w:firstLine="560"/>
        <w:spacing w:before="450" w:after="450" w:line="312" w:lineRule="auto"/>
      </w:pPr>
      <w:r>
        <w:rPr>
          <w:rFonts w:ascii="宋体" w:hAnsi="宋体" w:eastAsia="宋体" w:cs="宋体"/>
          <w:color w:val="000"/>
          <w:sz w:val="28"/>
          <w:szCs w:val="28"/>
        </w:rPr>
        <w:t xml:space="preserve">　　(二)营商环境不断优化，经济发展添砖加瓦</w:t>
      </w:r>
    </w:p>
    <w:p>
      <w:pPr>
        <w:ind w:left="0" w:right="0" w:firstLine="560"/>
        <w:spacing w:before="450" w:after="450" w:line="312" w:lineRule="auto"/>
      </w:pPr>
      <w:r>
        <w:rPr>
          <w:rFonts w:ascii="宋体" w:hAnsi="宋体" w:eastAsia="宋体" w:cs="宋体"/>
          <w:color w:val="000"/>
          <w:sz w:val="28"/>
          <w:szCs w:val="28"/>
        </w:rPr>
        <w:t xml:space="preserve">　　一是做到减负提效。减资料提效率。坚持办税资料能减则减原则，积极推行电子档案管理，在有效期内，实现涉税事项“一次报送，多方共享”。减流程加速度。持续推进“最多跑一次”改革，积极推出“容缺办税”服务;为异地纳税人提供“缺席邮办”服务，利用电邮、邮政等渠道传递相关电子和纸质资料。同时，我局实行预约办理、延时服务、免填单服务、省内通办等一系列举措，避免纳税人重复跑。二是开发“亲农在线”平台。在全省首创初级农产品开票业务线上办智能化服务。以杨梅开票为试点，实现县域1.8万户梅农“掌上开票”一次不跑，彻底破解农户免税农产品发票开具“痛堵难”问题。平台上线以来已开出发票151张，金额达76万元。6月12日，仙居县岭脚村杨梅市场梅农点赞“亲农在线”平台，并被中央电视台财经频道、央视新闻客户端现场直播报道。三是优化出口退税流程。在出口退税环节，通过推行容缺办理，推广无纸化方式申报，提升审核效率加快退税速度，疫情期间我局辖区所有出口企业平均退税周期缩短为1.3个工作日。四是银税互动进一步升级。截止5月底，通过金融机构为82户小微企业发放专项信用贷款6143万元。推出针对防疫物资生产企业额度更高、利率更低的“云义贷”，累计发放5户440.2万元。</w:t>
      </w:r>
    </w:p>
    <w:p>
      <w:pPr>
        <w:ind w:left="0" w:right="0" w:firstLine="560"/>
        <w:spacing w:before="450" w:after="450" w:line="312" w:lineRule="auto"/>
      </w:pPr>
      <w:r>
        <w:rPr>
          <w:rFonts w:ascii="宋体" w:hAnsi="宋体" w:eastAsia="宋体" w:cs="宋体"/>
          <w:color w:val="000"/>
          <w:sz w:val="28"/>
          <w:szCs w:val="28"/>
        </w:rPr>
        <w:t xml:space="preserve">　　(三)持续优化三服务，“两战双赢”两手抓</w:t>
      </w:r>
    </w:p>
    <w:p>
      <w:pPr>
        <w:ind w:left="0" w:right="0" w:firstLine="560"/>
        <w:spacing w:before="450" w:after="450" w:line="312" w:lineRule="auto"/>
      </w:pPr>
      <w:r>
        <w:rPr>
          <w:rFonts w:ascii="宋体" w:hAnsi="宋体" w:eastAsia="宋体" w:cs="宋体"/>
          <w:color w:val="000"/>
          <w:sz w:val="28"/>
          <w:szCs w:val="28"/>
        </w:rPr>
        <w:t xml:space="preserve">　　一是推广“非接触式”办税。落实网上办税。按照“涉税事、网上办，非必须、不窗口”的原则，通过媒体宣传、网格化服务、短信提示等方式，引导纳税人通过浙江省电子税务局、浙江税务APP、支付宝APP、免费邮寄等“非接触式”途径办理税费业务，1-5月网上综合办税率为94.62%。设立“绿色通道”。在办税服务厅设立减税降费政策咨询台，由业务骨干坐镇解读，坚持实行首问责任制、限时办结等，并提供24小时无间断热线电话服务。疫情期间我局纳税服务畅通无阻获纳税人好评。我局纳税服务股获评浙江省青年文明号，泮策同志荣获五心妈妈式服务先进个人。二是做好“网格化”办税。疫情期间，在县局领导靠前指挥下，积极开展网格化办税服务，走在全省前列。我局将全县14353户纳税人划分为31个网格，建立网格员联络群48个，以网格责任人作为网格节点，切实履行属地落实责任，消除政策宣传盲区。三是助力企业复工复产。实时指导，定制服务打通涉税堵点。我局建立“驻企指导员”制度，组建复工复产帮扶小组，30名税务干部定向帮扶90家复工复产企业，实地解决各类涉税问题。面向全县企业开通咨询服务热线和视频连线指导服务，实时响应企业需求，解决企业办税“后顾之忧”。数据牵线，巧解原料短缺难题。主动联系企业询问帮辅需求，活用税收大数据为企业牵线搭桥，重点解决县域企业在复工复产过程中面临的原材料短缺、上下游断链等问题，为企业扫除堵点，加快复产进程。扎实送惠，“红包”落地输血补气。我局第一时间落实阶段性减免社保费政策和社保费返还政策，与县人社局、发改委、经信局、财政局、商务局等部门携手完成第一批社保费返还企业名单审核公示。落实阶段性减免社保费政策。</w:t>
      </w:r>
    </w:p>
    <w:p>
      <w:pPr>
        <w:ind w:left="0" w:right="0" w:firstLine="560"/>
        <w:spacing w:before="450" w:after="450" w:line="312" w:lineRule="auto"/>
      </w:pPr>
      <w:r>
        <w:rPr>
          <w:rFonts w:ascii="宋体" w:hAnsi="宋体" w:eastAsia="宋体" w:cs="宋体"/>
          <w:color w:val="000"/>
          <w:sz w:val="28"/>
          <w:szCs w:val="28"/>
        </w:rPr>
        <w:t xml:space="preserve">　　(四)紧抓MEI指数，助力争先创优</w:t>
      </w:r>
    </w:p>
    <w:p>
      <w:pPr>
        <w:ind w:left="0" w:right="0" w:firstLine="560"/>
        <w:spacing w:before="450" w:after="450" w:line="312" w:lineRule="auto"/>
      </w:pPr>
      <w:r>
        <w:rPr>
          <w:rFonts w:ascii="宋体" w:hAnsi="宋体" w:eastAsia="宋体" w:cs="宋体"/>
          <w:color w:val="000"/>
          <w:sz w:val="28"/>
          <w:szCs w:val="28"/>
        </w:rPr>
        <w:t xml:space="preserve">　　一是成立工作专班。成立由一把手担任组长的专项工作小组，由分管局长抓落实，层层分工，把工作细化落实到每一个人，点对点精准落实。二是重点企业逐个走访，精准辅导抓效率。目前，我局税源管理部门已完成对2024年销售前20强企业逐个进行了走访、摸排，掌握真实情况。三是重点行业重点分析。对房地产、建筑、金融、烟草、石油、供水、供电、批发零售等重点行业逐一进行分析，有针对性地提出提升举措。</w:t>
      </w:r>
    </w:p>
    <w:p>
      <w:pPr>
        <w:ind w:left="0" w:right="0" w:firstLine="560"/>
        <w:spacing w:before="450" w:after="450" w:line="312" w:lineRule="auto"/>
      </w:pPr>
      <w:r>
        <w:rPr>
          <w:rFonts w:ascii="宋体" w:hAnsi="宋体" w:eastAsia="宋体" w:cs="宋体"/>
          <w:color w:val="000"/>
          <w:sz w:val="28"/>
          <w:szCs w:val="28"/>
        </w:rPr>
        <w:t xml:space="preserve">　　(五)法治税务有序推进，扎实建设法制政府</w:t>
      </w:r>
    </w:p>
    <w:p>
      <w:pPr>
        <w:ind w:left="0" w:right="0" w:firstLine="560"/>
        <w:spacing w:before="450" w:after="450" w:line="312" w:lineRule="auto"/>
      </w:pPr>
      <w:r>
        <w:rPr>
          <w:rFonts w:ascii="宋体" w:hAnsi="宋体" w:eastAsia="宋体" w:cs="宋体"/>
          <w:color w:val="000"/>
          <w:sz w:val="28"/>
          <w:szCs w:val="28"/>
        </w:rPr>
        <w:t xml:space="preserve">　　一是一如既往地高度重视“七五”普法工作。继续依托“小崔法苑”，发挥公职律师、兼职法制员、法律专业人才组成法治工作力量共同体优势，弘扬税务法治文化。“小崔法苑”普法团队项目荣获台州市优秀法治宣传项目一等奖。二是推进税务司法处置及部门协作工作。上半年参与破产案件10户，申报债权3002.3万元。配合公检法部门提供7批次涉税信息。</w:t>
      </w:r>
    </w:p>
    <w:p>
      <w:pPr>
        <w:ind w:left="0" w:right="0" w:firstLine="560"/>
        <w:spacing w:before="450" w:after="450" w:line="312" w:lineRule="auto"/>
      </w:pPr>
      <w:r>
        <w:rPr>
          <w:rFonts w:ascii="宋体" w:hAnsi="宋体" w:eastAsia="宋体" w:cs="宋体"/>
          <w:color w:val="000"/>
          <w:sz w:val="28"/>
          <w:szCs w:val="28"/>
        </w:rPr>
        <w:t xml:space="preserve">　　(六)党建工作不断强化，全面筑牢思想阵地</w:t>
      </w:r>
    </w:p>
    <w:p>
      <w:pPr>
        <w:ind w:left="0" w:right="0" w:firstLine="560"/>
        <w:spacing w:before="450" w:after="450" w:line="312" w:lineRule="auto"/>
      </w:pPr>
      <w:r>
        <w:rPr>
          <w:rFonts w:ascii="宋体" w:hAnsi="宋体" w:eastAsia="宋体" w:cs="宋体"/>
          <w:color w:val="000"/>
          <w:sz w:val="28"/>
          <w:szCs w:val="28"/>
        </w:rPr>
        <w:t xml:space="preserve">　　一是贯彻落实全面治党要求。创新采用“三化”清单，初步设立县局网格化管理清单。制定全面从严治党工作要点。建立“规范化”支部考核制度，强化支部考核。二是全面发挥党员作用。我局于疫情期间组织168位干部投身抗疫一线志愿服务，其中在锦绣明珠小区值守51天，获小区居民锦旗感谢。因疫情期间优异表现，我局与移动公司成立的驻东门社区疫情防控工作组临时党支部被评为全县疫情防控和复工复产一线表现突出的基层党支部。我局自制抗疫税务日记被国家税务总局微信微博转发。</w:t>
      </w:r>
    </w:p>
    <w:p>
      <w:pPr>
        <w:ind w:left="0" w:right="0" w:firstLine="560"/>
        <w:spacing w:before="450" w:after="450" w:line="312" w:lineRule="auto"/>
      </w:pPr>
      <w:r>
        <w:rPr>
          <w:rFonts w:ascii="宋体" w:hAnsi="宋体" w:eastAsia="宋体" w:cs="宋体"/>
          <w:color w:val="000"/>
          <w:sz w:val="28"/>
          <w:szCs w:val="28"/>
        </w:rPr>
        <w:t xml:space="preserve">　　(七)作风建设常抓不懈，着力打造清廉机关</w:t>
      </w:r>
    </w:p>
    <w:p>
      <w:pPr>
        <w:ind w:left="0" w:right="0" w:firstLine="560"/>
        <w:spacing w:before="450" w:after="450" w:line="312" w:lineRule="auto"/>
      </w:pPr>
      <w:r>
        <w:rPr>
          <w:rFonts w:ascii="宋体" w:hAnsi="宋体" w:eastAsia="宋体" w:cs="宋体"/>
          <w:color w:val="000"/>
          <w:sz w:val="28"/>
          <w:szCs w:val="28"/>
        </w:rPr>
        <w:t xml:space="preserve">　　一是强化政治担当。在做实做细日常监督同时，突出做好各项优惠政策措施落实情况、“一户多宅”整治情况、职务职级并行工作情况监督。向地方政府、纪委做好报送工作，获县纪委高度评价。我局获评全县党风廉政建设先进单位，潘萍萍同志被评为县委巡察工作先进个人。二是深化廉政风险研判。积极开展临聘人员及税收票证管理摸底调查，开展1次窗口工作人员票证管理工作培训及警示教育。抓好节假日期间的廉政风险提醒。注重信访源头化解，上半年实现零信访。三是开展警示教育。编发《清廉税务手册》。组织党委理论中心组开展党风廉政专题学习1次，全体干部职工学习警示案例4次。整理新录用公务员廉政大礼包，扣好第一粒扣子。</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(一)优惠政策存在交叉，实际效应与预计差距较大</w:t>
      </w:r>
    </w:p>
    <w:p>
      <w:pPr>
        <w:ind w:left="0" w:right="0" w:firstLine="560"/>
        <w:spacing w:before="450" w:after="450" w:line="312" w:lineRule="auto"/>
      </w:pPr>
      <w:r>
        <w:rPr>
          <w:rFonts w:ascii="宋体" w:hAnsi="宋体" w:eastAsia="宋体" w:cs="宋体"/>
          <w:color w:val="000"/>
          <w:sz w:val="28"/>
          <w:szCs w:val="28"/>
        </w:rPr>
        <w:t xml:space="preserve">　　在减税降费政策落实过程中，存在同一企业同一类型优惠同时符合多项税收优惠政策的情形，纳税人不同的选择直接与每项政策效应相关。如我县有两家疫情防控重点保障物资生产企业，既符合疫情防控重点保障物资生产企业增量留抵退税政策，又符合深化增值税改革增量留抵退税政策，或者是符合出口退税政策，纳税人肯定会选择最优惠最便利的政策享受，导致“疫情防控重点保障物资生产企业增量留抵退税”实际政策效应与预计数产生了1200万元的偏差。对“五减”考核指标的完成增加了不确定性，也给工作目标任务的完成增加了难度。</w:t>
      </w:r>
    </w:p>
    <w:p>
      <w:pPr>
        <w:ind w:left="0" w:right="0" w:firstLine="560"/>
        <w:spacing w:before="450" w:after="450" w:line="312" w:lineRule="auto"/>
      </w:pPr>
      <w:r>
        <w:rPr>
          <w:rFonts w:ascii="宋体" w:hAnsi="宋体" w:eastAsia="宋体" w:cs="宋体"/>
          <w:color w:val="000"/>
          <w:sz w:val="28"/>
          <w:szCs w:val="28"/>
        </w:rPr>
        <w:t xml:space="preserve">　　(二)优惠税额偏小影响政策享受积极性</w:t>
      </w:r>
    </w:p>
    <w:p>
      <w:pPr>
        <w:ind w:left="0" w:right="0" w:firstLine="560"/>
        <w:spacing w:before="450" w:after="450" w:line="312" w:lineRule="auto"/>
      </w:pPr>
      <w:r>
        <w:rPr>
          <w:rFonts w:ascii="宋体" w:hAnsi="宋体" w:eastAsia="宋体" w:cs="宋体"/>
          <w:color w:val="000"/>
          <w:sz w:val="28"/>
          <w:szCs w:val="28"/>
        </w:rPr>
        <w:t xml:space="preserve">　　很多企业因优惠税额偏小选择抵减或放弃，而税务部门为了政策不折不扣落实到位，总是悉心辅导，反复催报催办，最终纳税人不胜其烦而前来办理享受。这既大大增加了税务部门的工作量，也是另一形式的扰民。建议优化电子税务局更正申报功能，简化小额退税流程，切实减轻纳税人和税务人员的负担。</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抓好党建引领。进一步打造学习、宣传、实践习近平新时代中国特色社会主义思想的重要阵地，建设“重要窗口”。有序开展“万名党员进万企，领导干部下基层”“三服务”等活动。创新支部联建模式，结合“强基惠民村村帮”特色工程和“双服务双报到”工作模式，服务乡村经济，助力仙居打赢脱贫攻坚战。</w:t>
      </w:r>
    </w:p>
    <w:p>
      <w:pPr>
        <w:ind w:left="0" w:right="0" w:firstLine="560"/>
        <w:spacing w:before="450" w:after="450" w:line="312" w:lineRule="auto"/>
      </w:pPr>
      <w:r>
        <w:rPr>
          <w:rFonts w:ascii="宋体" w:hAnsi="宋体" w:eastAsia="宋体" w:cs="宋体"/>
          <w:color w:val="000"/>
          <w:sz w:val="28"/>
          <w:szCs w:val="28"/>
        </w:rPr>
        <w:t xml:space="preserve">　　(二)抓好组织收入。始终坚持紧紧围绕组织收入中心工作，科学编制税收计划，根据任务及时分解落实，牢牢把握收入节奏，努力保持税收平稳征收。紧紧围绕市局工作目标考核要求，及时掌握收入进度与规模，提高税收收入预测准确率，切实做好以税资政。</w:t>
      </w:r>
    </w:p>
    <w:p>
      <w:pPr>
        <w:ind w:left="0" w:right="0" w:firstLine="560"/>
        <w:spacing w:before="450" w:after="450" w:line="312" w:lineRule="auto"/>
      </w:pPr>
      <w:r>
        <w:rPr>
          <w:rFonts w:ascii="宋体" w:hAnsi="宋体" w:eastAsia="宋体" w:cs="宋体"/>
          <w:color w:val="000"/>
          <w:sz w:val="28"/>
          <w:szCs w:val="28"/>
        </w:rPr>
        <w:t xml:space="preserve">　　(三)抓好减税降费政策落地。全力做好增值税留抵退税工作、减税政策统计核算工作、开展重点人群专项宣传培训工作。深化“税务+纪委”工作机制，加强减税降费监督检查，增强减税和服务双重获得感，服务地方经济，打赢经济翻身仗。</w:t>
      </w:r>
    </w:p>
    <w:p>
      <w:pPr>
        <w:ind w:left="0" w:right="0" w:firstLine="560"/>
        <w:spacing w:before="450" w:after="450" w:line="312" w:lineRule="auto"/>
      </w:pPr>
      <w:r>
        <w:rPr>
          <w:rFonts w:ascii="宋体" w:hAnsi="宋体" w:eastAsia="宋体" w:cs="宋体"/>
          <w:color w:val="000"/>
          <w:sz w:val="28"/>
          <w:szCs w:val="28"/>
        </w:rPr>
        <w:t xml:space="preserve">　　(四)抓好纳税服务优化。常态化推进电子税务局。继续推广电子发票，确保完成任务。进一步拓展“亲农在线”平台应用覆盖至全体农产品，深化部门合作实现平台一键开票、一键参保、一键贷款、一键快递。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2025-04-30T15:31:27+08:00</dcterms:created>
  <dcterms:modified xsi:type="dcterms:W3CDTF">2025-04-30T15:31:27+08:00</dcterms:modified>
</cp:coreProperties>
</file>

<file path=docProps/custom.xml><?xml version="1.0" encoding="utf-8"?>
<Properties xmlns="http://schemas.openxmlformats.org/officeDocument/2006/custom-properties" xmlns:vt="http://schemas.openxmlformats.org/officeDocument/2006/docPropsVTypes"/>
</file>