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2024年机关党支部上半年工作总结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党支部：是党组织开展工作的基本单元，是党的全部工作和战斗力的基础，是团结群众的核心。今天为大家精心准备了2024年机关党支部上半年工作总结，希望对大家有所帮助!　　2024年机关党支部上半年工作总结　　今年以来，我局紧紧围绕区委、区政府中心...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党支部：是党组织开展工作的基本单元，是党的全部工作和战斗力的基础，是团结群众的核心。今天为大家精心准备了2024年机关党支部上半年工作总结，希望对大家有所帮助![_TAG_h2]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半年来，机关党委在委领导班子、市直工委、市文明办的正确领导下，深入贯彻新时代党的建设总要求，以习近平新时代中国特色社会主义思想为指导，以政治建设为统领，以创建党建示范点为抓手，以促进积极培育社会主义核心价值观，持续增强机关活力和凝聚力，不断推动机关党的建设和精神文明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　　&gt;一、履职尽责情况</w:t>
      </w:r>
    </w:p>
    <w:p>
      <w:pPr>
        <w:ind w:left="0" w:right="0" w:firstLine="560"/>
        <w:spacing w:before="450" w:after="450" w:line="312" w:lineRule="auto"/>
      </w:pPr>
      <w:r>
        <w:rPr>
          <w:rFonts w:ascii="宋体" w:hAnsi="宋体" w:eastAsia="宋体" w:cs="宋体"/>
          <w:color w:val="000"/>
          <w:sz w:val="28"/>
          <w:szCs w:val="28"/>
        </w:rPr>
        <w:t xml:space="preserve">　　（一）坚持以政治建设为统领，强化政治担当。一是压实党建责任体系。始终坚持抓好党建是最大政绩的理念，认真履行职责，年初制定《2024年度机关党的工作要点》，签订《全面从严治党目标责任书》，细化工作任务，明确工作职责，多次召开机关党委委员会议，研究解决具体问题，确保全年工作落到实处。二是强化理论武装。突出政治机关定位，始终把学习贯彻习近平新时代中国特色社会主义思想作为首要政治任务，把坚决做到“两个维护”作为首要政治纪律，把学习和遵守党章党规作为基础性经常性工作来抓，党支部（党总支）党员大会把学习贯彻习近平总书记重要指示批示和党中央重大决策部署作为第一重要议题，第一时间传达学习，第一时间研究贯彻，第一时间推动落实。机关各党支部组织集中学习研讨均在6次以上。三是扎实开展党史学习教育。机关党委统筹机关各党支部和全体党员学习研讨习近平总书记在党史教育动员大会上的重要讲话精神，制定《关于在委机关各党支部开展党史学习教育的通知》和《深入开展“我为群众办实事”实践活动进一步立足本职办好民生实事的实施方案》，制定支部党史学习计划，各常委领导班子成员为支部党员上党课12次，组织关于开展“扫黑除恶惩腐打伞勇担使命党员先行”主题党日活动和深入开展“学党史感党恩继承先烈遗志弘扬革命精神”清明祭奠英烈等活动，丰富学习形式，加强理论武装。</w:t>
      </w:r>
    </w:p>
    <w:p>
      <w:pPr>
        <w:ind w:left="0" w:right="0" w:firstLine="560"/>
        <w:spacing w:before="450" w:after="450" w:line="312" w:lineRule="auto"/>
      </w:pPr>
      <w:r>
        <w:rPr>
          <w:rFonts w:ascii="宋体" w:hAnsi="宋体" w:eastAsia="宋体" w:cs="宋体"/>
          <w:color w:val="000"/>
          <w:sz w:val="28"/>
          <w:szCs w:val="28"/>
        </w:rPr>
        <w:t xml:space="preserve">　　（二）坚持把学习放在首位，推动学习型机关建设。一是持续营造学的氛围。组织各支部制定全年支部学习计划，明确学习内容和方式。以提升质量为目标，注重理论与实践融会贯通，聚力打造成市纪委监委“学习型机关”品牌。组织开展“争做学习达人，悦享‘学习强国’经验分享交流会”活动，组织机关干部带头学理论、学业务、讲心得。二是丰富学习内容和方式。利用重要节日、重要时间节点、重点工作项目组织开展形式丰富的活动，为机关党员交流思想、展示才干提供平台，努力营造干事创业的浓厚氛围。开展“关于开展践行‘两山’理论，争做绿色先锋主题党日活动”、组织青年工作委员会开展“关于开展“传承五四精神、勇担时代重任”登山忆史红色教育活动、积极参加“奋斗年路，启航新征程”庆祝建党100周年歌咏比赛，荣获全市二等奖。三是提升学习质量和实效，强化党支部第一议题学习制度，加强党史教育学习督导检查，常态化落实好“三会一课”制度，持续搞好机关党员“每周一答”学习活动，推动落实机关党员干部落实我为群众办实事项目登记和推进工作，进一步提升学习质量、检验学习效果。</w:t>
      </w:r>
    </w:p>
    <w:p>
      <w:pPr>
        <w:ind w:left="0" w:right="0" w:firstLine="560"/>
        <w:spacing w:before="450" w:after="450" w:line="312" w:lineRule="auto"/>
      </w:pPr>
      <w:r>
        <w:rPr>
          <w:rFonts w:ascii="宋体" w:hAnsi="宋体" w:eastAsia="宋体" w:cs="宋体"/>
          <w:color w:val="000"/>
          <w:sz w:val="28"/>
          <w:szCs w:val="28"/>
        </w:rPr>
        <w:t xml:space="preserve">　　（三）坚持夯实基层基础，强化党支部战斗堡垒作用。一是加强党支部标准化规范化建设。按照组织程序和原则，机关各党支部均于2024年3月15日到期，机关党委制定《中共安阳市纪委监委支部换届工作指南》，组织并指导机关各党支部于3月25日前，统一完成换届工作。制定《安阳市纪委监委党员积分管理实施办法》，规范落实“三会一课”、主题党日、组织生活会、民主评议、谈心谈话等基本组织制度，切实加强党支部凝聚力、战斗力。二是服务保障全市中心工作。围绕中心、服务大局，积极参与全国文明城市创建，圆满完成各项工作任务。持续推进对安阳县吕村镇东铁炉村、殷都区都里镇东郊口村和三里湾村的党建结对帮扶工作，开展结对共建“手拉手”、消费扶贫、看望困难党员等活动10余次。组织党员干部到香格里拉社区为群众办实事、办好事，开展爱心助学和志愿服务活动10余次。三是加强督导与检查，严格管理与监督。上半年，结合市直工委督导调研，机关党委对机关各支部进行了四次全面监督检查，并对存在的共性问题进行分析，研究制定解决措施。个性问题，对各党支部书记进行沟通，了解实际情况，并督促整改。</w:t>
      </w:r>
    </w:p>
    <w:p>
      <w:pPr>
        <w:ind w:left="0" w:right="0" w:firstLine="560"/>
        <w:spacing w:before="450" w:after="450" w:line="312" w:lineRule="auto"/>
      </w:pPr>
      <w:r>
        <w:rPr>
          <w:rFonts w:ascii="宋体" w:hAnsi="宋体" w:eastAsia="宋体" w:cs="宋体"/>
          <w:color w:val="000"/>
          <w:sz w:val="28"/>
          <w:szCs w:val="28"/>
        </w:rPr>
        <w:t xml:space="preserve">　　（四）坚持相互促进融合，持续深化精神文明建设。一是持之以恒培育和践行社会主义核心价值观。开展贯彻落实新时代公民道德实施纲要学习宣传活动，以文明部室创建活动为抓手，不断倡导爱国、敬业、诚信、友善价值准则。建立诚信档案，开展以诚信为内容的主题党日活动。二是弘扬社会主义文明风尚。清明节开展“网上祭英烈”文明祭扫、移风易俗等系列活动，悼念英灵，寄托哀思，引导党员干部践行健康文明生活方式。开展“六文明”活动，先后组织文明旅游、文明餐桌等活动，普及文明礼仪规范，引导干部职工养成良好行为习惯。积极利用市纪委监委网站、微博、手机报、微信公众号等多种载体开展网络文明传播。三是深化市纪委监委志愿服务特色品牌建设。深化“清风安阳”志愿队活动，以进企业、进社区、进农村、进校园，开展廉政文化教育，先后组织各支部到社区和农村开展“党纪法规”宣传、“党的理论知识宣讲”、“这会主义核心价值观”宣讲等志愿服务活动。并组织机关党员志愿服务队重点开展党纪法规宣传、交通疏导、清洁家园、“结共对结”活动等，今年以来，先后开展党纪法规宣传、文明交通值勤义务植树等活动，参与人数300余人次。</w:t>
      </w:r>
    </w:p>
    <w:p>
      <w:pPr>
        <w:ind w:left="0" w:right="0" w:firstLine="560"/>
        <w:spacing w:before="450" w:after="450" w:line="312" w:lineRule="auto"/>
      </w:pPr>
      <w:r>
        <w:rPr>
          <w:rFonts w:ascii="宋体" w:hAnsi="宋体" w:eastAsia="宋体" w:cs="宋体"/>
          <w:color w:val="000"/>
          <w:sz w:val="28"/>
          <w:szCs w:val="28"/>
        </w:rPr>
        <w:t xml:space="preserve">　　半年来，机关党委各项工作取得了一定成绩，但也面临不少困难和问题。主要表现在：机关党委工作人员少，与工作头绪多、强度大的现实情况不相适应；抓高质量党建专职不专，投入精力不足，在党支部活动、党员教育管理方面不能完全做到全面深化；党支部标准化规范化建设还需进一步提升，个别党支部主动性不强，“三会一课”制度坚持的不够好；文明创建工作组织活动创新少，吸引力不够高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坚持以政治建设为统领，切实提高机关党员政治站位。严明政治纪律和政治规矩，持续引导机关党员树牢“四个意识”、增强“四个自信”，做到“两个维护”，始终在思想上政治上行动上同以习近平同志为核心的党中央保持高度一致，不断提高贯彻落实党中央决策部署的自觉性和坚定性。加强请示汇报，督促领导班子扛牢压实党建主体责任，做到及时谋划，扎实推进。</w:t>
      </w:r>
    </w:p>
    <w:p>
      <w:pPr>
        <w:ind w:left="0" w:right="0" w:firstLine="560"/>
        <w:spacing w:before="450" w:after="450" w:line="312" w:lineRule="auto"/>
      </w:pPr>
      <w:r>
        <w:rPr>
          <w:rFonts w:ascii="宋体" w:hAnsi="宋体" w:eastAsia="宋体" w:cs="宋体"/>
          <w:color w:val="000"/>
          <w:sz w:val="28"/>
          <w:szCs w:val="28"/>
        </w:rPr>
        <w:t xml:space="preserve">　　（二）突出理论武装，持之以恒深入学习习近平新时代中国特色社会主义思想。在扎实开展好党史学习教育、坚持好主题党日制度、“每周一答”的基础上，充分发挥各党支部（党总支）的主动性，开展多种形式的学习、讨论，努力营造讲政治、练内功、提素质、强本领的浓厚氛围。强化督查考核，防止和克服学习中的形式主义，提高学习内容和学习范围的精准度，学出坚定信念、学出绝对忠诚、学出使命担当、学出过硬本领。</w:t>
      </w:r>
    </w:p>
    <w:p>
      <w:pPr>
        <w:ind w:left="0" w:right="0" w:firstLine="560"/>
        <w:spacing w:before="450" w:after="450" w:line="312" w:lineRule="auto"/>
      </w:pPr>
      <w:r>
        <w:rPr>
          <w:rFonts w:ascii="宋体" w:hAnsi="宋体" w:eastAsia="宋体" w:cs="宋体"/>
          <w:color w:val="000"/>
          <w:sz w:val="28"/>
          <w:szCs w:val="28"/>
        </w:rPr>
        <w:t xml:space="preserve">　　（三）夯实工作基础，加强党支部标准化、规范化建设。以学习贯彻《中国共产党支部工作条例（试行）》为抓手，做好“三会一课”、主题党日、组织生活会、民主评议、谈心谈话等五种基本形式常态规范落实。注意挖掘、提炼和推广有特色、有创新的党支部工作法，选树机关先进党支部，努力形成比学赶超良好氛围，力争打造出新彩、有活力、有影响的机关党支部建设品牌。</w:t>
      </w:r>
    </w:p>
    <w:p>
      <w:pPr>
        <w:ind w:left="0" w:right="0" w:firstLine="560"/>
        <w:spacing w:before="450" w:after="450" w:line="312" w:lineRule="auto"/>
      </w:pPr>
      <w:r>
        <w:rPr>
          <w:rFonts w:ascii="宋体" w:hAnsi="宋体" w:eastAsia="宋体" w:cs="宋体"/>
          <w:color w:val="000"/>
          <w:sz w:val="28"/>
          <w:szCs w:val="28"/>
        </w:rPr>
        <w:t xml:space="preserve">　　（四）强化政治引领，持续深化精神文明建设、群团组织、结对帮扶等工作。更高标准谋划、推进巩固全国文明单位工作，提升内外环境，营造齐抓共建、人人参与的浓厚氛围。在坚持好传统创建项目的同时，进一步健全机关各兴趣小组工作机制，充分调动和发挥机关各兴趣小组作用，进一步丰富机关文体活动，推动机关干部职工相互交流、深度融合。深化学清风志愿服务队“四进”工作格局，开展更丰富的志愿服务活动，擦亮市纪委监委志愿服务名片。加强党对群团工作的领导，充分发挥群团组织桥梁纽带作用，切实发挥机关妇委会作用，深化机关对吕村镇东铁炉和殷都区都里镇三里湾村、东郊口村的结对帮扶工作，持续开展“爱心助学”捐助、爱心衣物捐赠、扶贫助教等活动，助力被帮扶村各项工作再上新台阶。</w:t>
      </w:r>
    </w:p>
    <w:p>
      <w:pPr>
        <w:ind w:left="0" w:right="0" w:firstLine="560"/>
        <w:spacing w:before="450" w:after="450" w:line="312" w:lineRule="auto"/>
      </w:pPr>
      <w:r>
        <w:rPr>
          <w:rFonts w:ascii="宋体" w:hAnsi="宋体" w:eastAsia="宋体" w:cs="宋体"/>
          <w:color w:val="000"/>
          <w:sz w:val="28"/>
          <w:szCs w:val="28"/>
        </w:rPr>
        <w:t xml:space="preserve">　　下半年，市纪委监委机关党委将以新时代党的建设总要求为指导，全面落实党建工作各项制度，结合全国文明单位创建工作，紧紧围绕“服务中心、建设队伍”核心任务，努力把机关党的建设和精神文明建设工作做细做实做出成效，以机关党的建设高质量和精神文明建设高质量推动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2024-11-22T18:51:04+08:00</dcterms:created>
  <dcterms:modified xsi:type="dcterms:W3CDTF">2024-11-22T18:51:04+08:00</dcterms:modified>
</cp:coreProperties>
</file>

<file path=docProps/custom.xml><?xml version="1.0" encoding="utf-8"?>
<Properties xmlns="http://schemas.openxmlformats.org/officeDocument/2006/custom-properties" xmlns:vt="http://schemas.openxmlformats.org/officeDocument/2006/docPropsVTypes"/>
</file>