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2024年上半年党支部工作总结集合17篇</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上半年党支部工作总结集合17篇，欢迎大家借鉴与参考，希望对大家有所帮助。[_TAG_h2]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&gt;　　一、坚持“预为上”，带着情感来谋划</w:t>
      </w:r>
    </w:p>
    <w:p>
      <w:pPr>
        <w:ind w:left="0" w:right="0" w:firstLine="560"/>
        <w:spacing w:before="450" w:after="450" w:line="312" w:lineRule="auto"/>
      </w:pPr>
      <w:r>
        <w:rPr>
          <w:rFonts w:ascii="宋体" w:hAnsi="宋体" w:eastAsia="宋体" w:cs="宋体"/>
          <w:color w:val="000"/>
          <w:sz w:val="28"/>
          <w:szCs w:val="28"/>
        </w:rPr>
        <w:t xml:space="preserve">　　在抓城市基层党建中，XX区强化顶层调度和制度安排。由区委书记主持召开城市基层党建工作座谈会，到老旧社区、安置小区调研走访，区委常委会多次专题研究城市社区重点工作任务，形成全区推进城市社区党建工作8项重点任务，并做到四个坚持：</w:t>
      </w:r>
    </w:p>
    <w:p>
      <w:pPr>
        <w:ind w:left="0" w:right="0" w:firstLine="560"/>
        <w:spacing w:before="450" w:after="450" w:line="312" w:lineRule="auto"/>
      </w:pPr>
      <w:r>
        <w:rPr>
          <w:rFonts w:ascii="宋体" w:hAnsi="宋体" w:eastAsia="宋体" w:cs="宋体"/>
          <w:color w:val="000"/>
          <w:sz w:val="28"/>
          <w:szCs w:val="28"/>
        </w:rPr>
        <w:t xml:space="preserve">　　一是坚持每周一调度。区委组织部每周五召开城市社区党建8项重点任务调度会，各街道、镇分管同志参加，会上不讲成绩，只讲问题，并对各单位抓落实的情况进行点评。区委组织部每周印发《城市社区党建工作简报》，对抓落实中存在的问题及时通报，并要求各街道、镇的分管同志将问题向党(工)委书记报告。</w:t>
      </w:r>
    </w:p>
    <w:p>
      <w:pPr>
        <w:ind w:left="0" w:right="0" w:firstLine="560"/>
        <w:spacing w:before="450" w:after="450" w:line="312" w:lineRule="auto"/>
      </w:pPr>
      <w:r>
        <w:rPr>
          <w:rFonts w:ascii="宋体" w:hAnsi="宋体" w:eastAsia="宋体" w:cs="宋体"/>
          <w:color w:val="000"/>
          <w:sz w:val="28"/>
          <w:szCs w:val="28"/>
        </w:rPr>
        <w:t xml:space="preserve">　　二是坚持挂图作战。制定《城市社区党建工作重点任务具体工作推进进度表》，对8项重点任务逐一分解细化，对各街道、镇的工作推进情况，每天更新数据。同时，要求各街道、镇对社区的工作也实行挂图作战，做到抓实抓细。</w:t>
      </w:r>
    </w:p>
    <w:p>
      <w:pPr>
        <w:ind w:left="0" w:right="0" w:firstLine="560"/>
        <w:spacing w:before="450" w:after="450" w:line="312" w:lineRule="auto"/>
      </w:pPr>
      <w:r>
        <w:rPr>
          <w:rFonts w:ascii="宋体" w:hAnsi="宋体" w:eastAsia="宋体" w:cs="宋体"/>
          <w:color w:val="000"/>
          <w:sz w:val="28"/>
          <w:szCs w:val="28"/>
        </w:rPr>
        <w:t xml:space="preserve">　　三是坚持问题导向。将抓城市社区党建与化解信访矛盾问题进行结合，要求各街道、镇全面梳理各社区、各小区治理中的重点难点问题，形成问题清单。召开专题会议，对重点难点问题实行交办，将化解信访矛盾及重点难题问题情况纳入党建考核，要求各街道、镇的化解率达到90%以上。</w:t>
      </w:r>
    </w:p>
    <w:p>
      <w:pPr>
        <w:ind w:left="0" w:right="0" w:firstLine="560"/>
        <w:spacing w:before="450" w:after="450" w:line="312" w:lineRule="auto"/>
      </w:pPr>
      <w:r>
        <w:rPr>
          <w:rFonts w:ascii="宋体" w:hAnsi="宋体" w:eastAsia="宋体" w:cs="宋体"/>
          <w:color w:val="000"/>
          <w:sz w:val="28"/>
          <w:szCs w:val="28"/>
        </w:rPr>
        <w:t xml:space="preserve">　　四是坚持直联支部。全面推行机关和企事业单位党组织与村(社区)、困难企业或两新组织等开展结对共建、开展直联支部活动，将直联支部工作与支部“五化”建设结合起来，提升组织力，提高党建民调的满意率。</w:t>
      </w:r>
    </w:p>
    <w:p>
      <w:pPr>
        <w:ind w:left="0" w:right="0" w:firstLine="560"/>
        <w:spacing w:before="450" w:after="450" w:line="312" w:lineRule="auto"/>
      </w:pPr>
      <w:r>
        <w:rPr>
          <w:rFonts w:ascii="宋体" w:hAnsi="宋体" w:eastAsia="宋体" w:cs="宋体"/>
          <w:color w:val="000"/>
          <w:sz w:val="28"/>
          <w:szCs w:val="28"/>
        </w:rPr>
        <w:t xml:space="preserve">&gt;　　二是坚持“民为本”，让组织的温暖直抵党员群众</w:t>
      </w:r>
    </w:p>
    <w:p>
      <w:pPr>
        <w:ind w:left="0" w:right="0" w:firstLine="560"/>
        <w:spacing w:before="450" w:after="450" w:line="312" w:lineRule="auto"/>
      </w:pPr>
      <w:r>
        <w:rPr>
          <w:rFonts w:ascii="宋体" w:hAnsi="宋体" w:eastAsia="宋体" w:cs="宋体"/>
          <w:color w:val="000"/>
          <w:sz w:val="28"/>
          <w:szCs w:val="28"/>
        </w:rPr>
        <w:t xml:space="preserve">　　抓城市基层党建的根本在于保障和改善民生，XX区不论是想问题、做决策，还是在抓村(社区)书记备案管理、抓支部“五化”建设、抓小区党建等各项任务中，都坚持做到了以人为本、以民为本。</w:t>
      </w:r>
    </w:p>
    <w:p>
      <w:pPr>
        <w:ind w:left="0" w:right="0" w:firstLine="560"/>
        <w:spacing w:before="450" w:after="450" w:line="312" w:lineRule="auto"/>
      </w:pPr>
      <w:r>
        <w:rPr>
          <w:rFonts w:ascii="宋体" w:hAnsi="宋体" w:eastAsia="宋体" w:cs="宋体"/>
          <w:color w:val="000"/>
          <w:sz w:val="28"/>
          <w:szCs w:val="28"/>
        </w:rPr>
        <w:t xml:space="preserve">　　一是积极推行社区“延时服务”。从4月起，在各社区试行“延时服务”制度，做到365天“全天候”值守服务群众办事。(略)</w:t>
      </w:r>
    </w:p>
    <w:p>
      <w:pPr>
        <w:ind w:left="0" w:right="0" w:firstLine="560"/>
        <w:spacing w:before="450" w:after="450" w:line="312" w:lineRule="auto"/>
      </w:pPr>
      <w:r>
        <w:rPr>
          <w:rFonts w:ascii="宋体" w:hAnsi="宋体" w:eastAsia="宋体" w:cs="宋体"/>
          <w:color w:val="000"/>
          <w:sz w:val="28"/>
          <w:szCs w:val="28"/>
        </w:rPr>
        <w:t xml:space="preserve">　　二是关注关心社区队伍。制定村(社区)党组织书记区级备案管理办法，要求各街道、镇不得随意对村(社区)书记调整，在调整之前，要向区委组织部报告，由分管副部长及组织部长与离任的书记进行慰留谈话。组织62名党务工作者到河北师范大学开展“不忘初心 牢记使命”专题培训。推行书记讲党课、讲师团下乡授课，将学习开展到党小组这一级，实现教育的全覆盖。在厚爱方面，12个街道均成立党建办，有专职党建办主任，配备3人以上党建专干;121名社区书记中，75人依程序选聘为公共服务中心主任。建立社区党建经费递增机制，保证每个社区每年平均运行经费近100万元。</w:t>
      </w:r>
    </w:p>
    <w:p>
      <w:pPr>
        <w:ind w:left="0" w:right="0" w:firstLine="560"/>
        <w:spacing w:before="450" w:after="450" w:line="312" w:lineRule="auto"/>
      </w:pPr>
      <w:r>
        <w:rPr>
          <w:rFonts w:ascii="宋体" w:hAnsi="宋体" w:eastAsia="宋体" w:cs="宋体"/>
          <w:color w:val="000"/>
          <w:sz w:val="28"/>
          <w:szCs w:val="28"/>
        </w:rPr>
        <w:t xml:space="preserve">　　三是多维度兜底管理党员。采取上门走访、设立报到站、节假日值班等方式，全面摸清直管党员、在职党员、流动党员、离退休党员底数。在摸清底数的基础上，着重从3个方面抓党员兜底管理。在学习方面，分3批6期举办学习贯彻党的十九大精神培训班，特邀信访局、城乡建设局、民政局局长授课。抓严管方面，对全区党员进行登记，发放党员证，要求到所在社区报到，对其实行动态管理、跟踪管理、常态管理，作为评议党员、考核党员的依据。</w:t>
      </w:r>
    </w:p>
    <w:p>
      <w:pPr>
        <w:ind w:left="0" w:right="0" w:firstLine="560"/>
        <w:spacing w:before="450" w:after="450" w:line="312" w:lineRule="auto"/>
      </w:pPr>
      <w:r>
        <w:rPr>
          <w:rFonts w:ascii="宋体" w:hAnsi="宋体" w:eastAsia="宋体" w:cs="宋体"/>
          <w:color w:val="000"/>
          <w:sz w:val="28"/>
          <w:szCs w:val="28"/>
        </w:rPr>
        <w:t xml:space="preserve">&gt;　　三是坚持“全覆盖”，让组织的服务无处不在</w:t>
      </w:r>
    </w:p>
    <w:p>
      <w:pPr>
        <w:ind w:left="0" w:right="0" w:firstLine="560"/>
        <w:spacing w:before="450" w:after="450" w:line="312" w:lineRule="auto"/>
      </w:pPr>
      <w:r>
        <w:rPr>
          <w:rFonts w:ascii="宋体" w:hAnsi="宋体" w:eastAsia="宋体" w:cs="宋体"/>
          <w:color w:val="000"/>
          <w:sz w:val="28"/>
          <w:szCs w:val="28"/>
        </w:rPr>
        <w:t xml:space="preserve">　　让每个党员都纳入党的组织，让每个党组织都发挥作用，让每一名党员找得到家。</w:t>
      </w:r>
    </w:p>
    <w:p>
      <w:pPr>
        <w:ind w:left="0" w:right="0" w:firstLine="560"/>
        <w:spacing w:before="450" w:after="450" w:line="312" w:lineRule="auto"/>
      </w:pPr>
      <w:r>
        <w:rPr>
          <w:rFonts w:ascii="宋体" w:hAnsi="宋体" w:eastAsia="宋体" w:cs="宋体"/>
          <w:color w:val="000"/>
          <w:sz w:val="28"/>
          <w:szCs w:val="28"/>
        </w:rPr>
        <w:t xml:space="preserve">　　一是构建大党建格局。重点推行街道大工委制和社区兼职委员制，推动区、街、社区三级与驻区单位、新兴领域建立共建机制，驻区单位党组织负责人兼任街道大工委委员，社区内单位党组织负责人、党员社区民警、党员业委会成员等兼任社区党组织委员。大工委委员、社区兼职委员都实行项目化管理，公开其为街道、社区的服务项目，促进工作互助，实现资源共享。</w:t>
      </w:r>
    </w:p>
    <w:p>
      <w:pPr>
        <w:ind w:left="0" w:right="0" w:firstLine="560"/>
        <w:spacing w:before="450" w:after="450" w:line="312" w:lineRule="auto"/>
      </w:pPr>
      <w:r>
        <w:rPr>
          <w:rFonts w:ascii="宋体" w:hAnsi="宋体" w:eastAsia="宋体" w:cs="宋体"/>
          <w:color w:val="000"/>
          <w:sz w:val="28"/>
          <w:szCs w:val="28"/>
        </w:rPr>
        <w:t xml:space="preserve">　　二是推行大联动。坚持发挥社会组织在社会治理中的作用，成立区社会组织联合党支部，对全区1383个社会组织进行指导，社会组织的党建工作与年检、等级评估同步进行，既做到有人管、又确保管得好。通过党建引领，重点打造了XX群英会、XX雷锋志愿者工作站等一大批服务品牌，让这些组织参与社区治理服务，发挥积极作用。</w:t>
      </w:r>
    </w:p>
    <w:p>
      <w:pPr>
        <w:ind w:left="0" w:right="0" w:firstLine="560"/>
        <w:spacing w:before="450" w:after="450" w:line="312" w:lineRule="auto"/>
      </w:pPr>
      <w:r>
        <w:rPr>
          <w:rFonts w:ascii="宋体" w:hAnsi="宋体" w:eastAsia="宋体" w:cs="宋体"/>
          <w:color w:val="000"/>
          <w:sz w:val="28"/>
          <w:szCs w:val="28"/>
        </w:rPr>
        <w:t xml:space="preserve">　　三是全力推进小区党建。将党组织的工作延伸到小区治理的方方面面，让城市居民群众切实感受到党的关怀。出台《关于进一步加强小区党建工作的实施办法》，各街道、镇迅速行动，加大力度落实小区党员摸底工作，对党员底数及小区组建党支部、成立业主委员会、业主监事会和进驻物业服务企业等情况，分别建立台账。6月15日前，在条件成熟的小区，按照“小区建立党支部、楼宇建立党小组(党员中心户)”的原则，全面成立小区党支部，选优小区党支部书记，配强支委班子。同时，建立健全小区党支部牵头组织，业主委员会、业主监事会、物业服务企业等多方主体共同参加的联席会议制度，小区党支部将积极组织党员群众参与到环境治理、治安维护、物业管理等各项服务中，力争全面打造30个小区党建示范点。</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2024年上半年党支部工作总结篇13</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 &lt;/strong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2025-04-26T09:44:15+08:00</dcterms:created>
  <dcterms:modified xsi:type="dcterms:W3CDTF">2025-04-26T09:44:15+08:00</dcterms:modified>
</cp:coreProperties>
</file>

<file path=docProps/custom.xml><?xml version="1.0" encoding="utf-8"?>
<Properties xmlns="http://schemas.openxmlformats.org/officeDocument/2006/custom-properties" xmlns:vt="http://schemas.openxmlformats.org/officeDocument/2006/docPropsVTypes"/>
</file>