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2024上半年法治建设工作总结</w:t>
      </w:r>
      <w:bookmarkEnd w:id="1"/>
    </w:p>
    <w:p>
      <w:pPr>
        <w:jc w:val="center"/>
        <w:spacing w:before="0" w:after="450"/>
      </w:pPr>
      <w:r>
        <w:rPr>
          <w:rFonts w:ascii="Arial" w:hAnsi="Arial" w:eastAsia="Arial" w:cs="Arial"/>
          <w:color w:val="999999"/>
          <w:sz w:val="20"/>
          <w:szCs w:val="20"/>
        </w:rPr>
        <w:t xml:space="preserve">来源：网络  作者：心如止水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法治建设就是在一定的阶级范围内，按照在宪法和法律的框架下，按照平等原则和少数服从多数原则来共同管理国家事务的国家制度。本站今天为大家精心准备了2024上半年法治建设工作总结，希望对大家有所帮助!　　2024上半年法治建设工作总结　　按照《x...</w:t>
      </w:r>
    </w:p>
    <w:p>
      <w:pPr>
        <w:ind w:left="0" w:right="0" w:firstLine="560"/>
        <w:spacing w:before="450" w:after="450" w:line="312" w:lineRule="auto"/>
      </w:pPr>
      <w:r>
        <w:rPr>
          <w:rFonts w:ascii="宋体" w:hAnsi="宋体" w:eastAsia="宋体" w:cs="宋体"/>
          <w:color w:val="000"/>
          <w:sz w:val="28"/>
          <w:szCs w:val="28"/>
        </w:rPr>
        <w:t xml:space="preserve">法治建设就是在一定的阶级范围内，按照在宪法和法律的框架下，按照平等原则和少数服从多数原则来共同管理国家事务的国家制度。本站今天为大家精心准备了2024上半年法治建设工作总结，希望对大家有所帮助![_TAG_h2]　　2024上半年法治建设工作总结</w:t>
      </w:r>
    </w:p>
    <w:p>
      <w:pPr>
        <w:ind w:left="0" w:right="0" w:firstLine="560"/>
        <w:spacing w:before="450" w:after="450" w:line="312" w:lineRule="auto"/>
      </w:pPr>
      <w:r>
        <w:rPr>
          <w:rFonts w:ascii="宋体" w:hAnsi="宋体" w:eastAsia="宋体" w:cs="宋体"/>
          <w:color w:val="000"/>
          <w:sz w:val="28"/>
          <w:szCs w:val="28"/>
        </w:rPr>
        <w:t xml:space="preserve">　　按照《x市推进依法行政工作领导小组办公室关于xxxx年依法行政工作目标考核的通知》现将涉及我局法治政府建设工作情况汇报如下：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一、工作开展基本情况</w:t>
      </w:r>
    </w:p>
    <w:p>
      <w:pPr>
        <w:ind w:left="0" w:right="0" w:firstLine="560"/>
        <w:spacing w:before="450" w:after="450" w:line="312" w:lineRule="auto"/>
      </w:pPr>
      <w:r>
        <w:rPr>
          <w:rFonts w:ascii="宋体" w:hAnsi="宋体" w:eastAsia="宋体" w:cs="宋体"/>
          <w:color w:val="000"/>
          <w:sz w:val="28"/>
          <w:szCs w:val="28"/>
        </w:rPr>
        <w:t xml:space="preserve">　　xxxx年，我局依法行政工作全面贯彻落实党的十八届五中、六中全会精神和省、市、x市工作部署，推进依法行政务实创新，为推进邛崃工业发展提供坚实制度支撑和有力法制保障。</w:t>
      </w:r>
    </w:p>
    <w:p>
      <w:pPr>
        <w:ind w:left="0" w:right="0" w:firstLine="560"/>
        <w:spacing w:before="450" w:after="450" w:line="312" w:lineRule="auto"/>
      </w:pPr>
      <w:r>
        <w:rPr>
          <w:rFonts w:ascii="宋体" w:hAnsi="宋体" w:eastAsia="宋体" w:cs="宋体"/>
          <w:color w:val="000"/>
          <w:sz w:val="28"/>
          <w:szCs w:val="28"/>
        </w:rPr>
        <w:t xml:space="preserve">　　（一）依法全面履行政府职能。xxxx年，市经科局做好了深入推进简政放权工作，对上级取消、下方、调整的许可事项做了对应的清理、衔接工作，清理规范行政审批中介服务。进一步细化完善权力清单和分类，根据行政权力设立依据“立、改、废”情况，对行政权力动态调整；完善和公布责任清单xx项行政权力事项。深化商事制度改革，参与政务中心窗口“政务+”，方便企业办事。提升了政务服务水平，完善BxG、RxG新型政企政民互动平台，建立短信平台、微博微信新媒体通知制度，及时有效的将政策信息通知到企业。</w:t>
      </w:r>
    </w:p>
    <w:p>
      <w:pPr>
        <w:ind w:left="0" w:right="0" w:firstLine="560"/>
        <w:spacing w:before="450" w:after="450" w:line="312" w:lineRule="auto"/>
      </w:pPr>
      <w:r>
        <w:rPr>
          <w:rFonts w:ascii="宋体" w:hAnsi="宋体" w:eastAsia="宋体" w:cs="宋体"/>
          <w:color w:val="000"/>
          <w:sz w:val="28"/>
          <w:szCs w:val="28"/>
        </w:rPr>
        <w:t xml:space="preserve">　　（二）提高制度建设质量。xxxx年，市经科局强化规范性文件监督管理工作，建立文件发文流程制度，所有文件起草到公布执行各环节均按规定执行。xxxx年清理出失效文件x份（《x市政府办关于印发x市专利资助资金使用管理暂行办法的通知》</w:t>
      </w:r>
    </w:p>
    <w:p>
      <w:pPr>
        <w:ind w:left="0" w:right="0" w:firstLine="560"/>
        <w:spacing w:before="450" w:after="450" w:line="312" w:lineRule="auto"/>
      </w:pPr>
      <w:r>
        <w:rPr>
          <w:rFonts w:ascii="宋体" w:hAnsi="宋体" w:eastAsia="宋体" w:cs="宋体"/>
          <w:color w:val="000"/>
          <w:sz w:val="28"/>
          <w:szCs w:val="28"/>
        </w:rPr>
        <w:t xml:space="preserve">　　（三）推进依法科学民主决策。严格落实《x市重大行政决策程序规定》，强化程序的刚性约束。健全行政机关内部重大行政决策合法性审查制度，完善政府法律顾问制度。落实重大行政决策公示听证和专家论证制度。</w:t>
      </w:r>
    </w:p>
    <w:p>
      <w:pPr>
        <w:ind w:left="0" w:right="0" w:firstLine="560"/>
        <w:spacing w:before="450" w:after="450" w:line="312" w:lineRule="auto"/>
      </w:pPr>
      <w:r>
        <w:rPr>
          <w:rFonts w:ascii="宋体" w:hAnsi="宋体" w:eastAsia="宋体" w:cs="宋体"/>
          <w:color w:val="000"/>
          <w:sz w:val="28"/>
          <w:szCs w:val="28"/>
        </w:rPr>
        <w:t xml:space="preserve">　　（四）严格规范公正文明执法。深化行政执法体制改革，公布了市经科局事中事后监督目录、双随机目录，编制和公示了了行政权力责任清单，加强了重点领域执法和对行政执法活动的监督。根据编办、市法制办意见，对权力和责任清单实行动态管理。</w:t>
      </w:r>
    </w:p>
    <w:p>
      <w:pPr>
        <w:ind w:left="0" w:right="0" w:firstLine="560"/>
        <w:spacing w:before="450" w:after="450" w:line="312" w:lineRule="auto"/>
      </w:pPr>
      <w:r>
        <w:rPr>
          <w:rFonts w:ascii="宋体" w:hAnsi="宋体" w:eastAsia="宋体" w:cs="宋体"/>
          <w:color w:val="000"/>
          <w:sz w:val="28"/>
          <w:szCs w:val="28"/>
        </w:rPr>
        <w:t xml:space="preserve">　　（五）全面深化政务公开。突出公开重点，每季度公开财务状况，建立日常工作信息报送常规制，重点强化财政预算公开公示，重大抢目批准和实施等领域的政府信息。晚上政务公开制度，强化依申请公开管理和服务，切实保障人民群众依法获取政府信息的权利。创新政务公开方式，利用微博、微信、短信平台、政务网站、公开电话、意见箱等公开方式，提升政府公信力，提高服务群众水平。</w:t>
      </w:r>
    </w:p>
    <w:p>
      <w:pPr>
        <w:ind w:left="0" w:right="0" w:firstLine="560"/>
        <w:spacing w:before="450" w:after="450" w:line="312" w:lineRule="auto"/>
      </w:pPr>
      <w:r>
        <w:rPr>
          <w:rFonts w:ascii="宋体" w:hAnsi="宋体" w:eastAsia="宋体" w:cs="宋体"/>
          <w:color w:val="000"/>
          <w:sz w:val="28"/>
          <w:szCs w:val="28"/>
        </w:rPr>
        <w:t xml:space="preserve">　　（六）依法化解矛盾纠纷。xxxx年市经科局加强了行政复议、行政应诉、行政调解工作，协调企业妥善处理了原农机厂职工李永安社保的信访问题，来访（信）已在规定时间内办结。协调有关部门按政策办理企业改制职工退休等工作，将纠纷解决在基层，解决在萌芽状态。对御府房产供气的信访问题积极搭建平台，提供帮助。</w:t>
      </w:r>
    </w:p>
    <w:p>
      <w:pPr>
        <w:ind w:left="0" w:right="0" w:firstLine="560"/>
        <w:spacing w:before="450" w:after="450" w:line="312" w:lineRule="auto"/>
      </w:pPr>
      <w:r>
        <w:rPr>
          <w:rFonts w:ascii="宋体" w:hAnsi="宋体" w:eastAsia="宋体" w:cs="宋体"/>
          <w:color w:val="000"/>
          <w:sz w:val="28"/>
          <w:szCs w:val="28"/>
        </w:rPr>
        <w:t xml:space="preserve">　　（七）落实保障措施。强化了依法行政责任，深化领导干部学法工作，年初即制定学习计划，加强考核评价和督促检查，加强典型示范和宣传引导。我局领导高度重视依法行政责任制，坚持把依法行政作为政治文明建设的一项重要内容认真来抓，自觉地把它贯穿于工作的全领域、全过程，做到与全局工作同部署、同落实、同考核，加强工作责任制，加大监督力度，规范行政行为。为了加强对我局依法行政工作的领导，结合人员变动，调整了局依法行政工作领导小组成员，局党组书记、局长x同志任组长，党组成员任副组长，各科室负责人为成员，政策法规宣传科具体负责局机关、事业单位依法行政工作的监督和落实工作，并专门在局办公大楼前设置了举报箱和举报电话。在年度工作要点中明确指出要做好全局依法行政工作，做到年初有部署，平时有检查，年终有总结，保证了依法行政工作的有序开展。</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一）继续抓好依法行政工作的学习宣传培训工作，全面理解、准确把握，制定贯彻落实依法行政工作的配套制度，提高局机关工作人员特别是领导干部对依法行政工作重要性的认识，增强依法行政工作的责任感、紧迫感和自觉性。</w:t>
      </w:r>
    </w:p>
    <w:p>
      <w:pPr>
        <w:ind w:left="0" w:right="0" w:firstLine="560"/>
        <w:spacing w:before="450" w:after="450" w:line="312" w:lineRule="auto"/>
      </w:pPr>
      <w:r>
        <w:rPr>
          <w:rFonts w:ascii="宋体" w:hAnsi="宋体" w:eastAsia="宋体" w:cs="宋体"/>
          <w:color w:val="000"/>
          <w:sz w:val="28"/>
          <w:szCs w:val="28"/>
        </w:rPr>
        <w:t xml:space="preserve">　　（二）认真总结依法行政工作的经验，在实践中把握经济社会发展规律和行政管理规律，依法行政，促进职能转变和管理创新。深入推行依法行政工作责任制，切实维护企业的合法权益。</w:t>
      </w:r>
    </w:p>
    <w:p>
      <w:pPr>
        <w:ind w:left="0" w:right="0" w:firstLine="560"/>
        <w:spacing w:before="450" w:after="450" w:line="312" w:lineRule="auto"/>
      </w:pPr>
      <w:r>
        <w:rPr>
          <w:rFonts w:ascii="宋体" w:hAnsi="宋体" w:eastAsia="宋体" w:cs="宋体"/>
          <w:color w:val="000"/>
          <w:sz w:val="28"/>
          <w:szCs w:val="28"/>
        </w:rPr>
        <w:t xml:space="preserve">　　（三）加快信息公开工作，进一步整合资源，实时公开信息，逐步优化政务环境，提高办事效率，提高依法行政工作效能。</w:t>
      </w:r>
    </w:p>
    <w:p>
      <w:pPr>
        <w:ind w:left="0" w:right="0" w:firstLine="560"/>
        <w:spacing w:before="450" w:after="450" w:line="312" w:lineRule="auto"/>
      </w:pPr>
      <w:r>
        <w:rPr>
          <w:rFonts w:ascii="宋体" w:hAnsi="宋体" w:eastAsia="宋体" w:cs="宋体"/>
          <w:color w:val="000"/>
          <w:sz w:val="28"/>
          <w:szCs w:val="28"/>
        </w:rPr>
        <w:t xml:space="preserve">　　（四）开展权力和责任清单动态调整.《经科局责任清单》交我局法律顾问审核通过后形成定稿，定稿已经由我局党组会议审议通过，在政务网站上公布行政权力责任清单。</w:t>
      </w:r>
    </w:p>
    <w:p>
      <w:pPr>
        <w:ind w:left="0" w:right="0" w:firstLine="560"/>
        <w:spacing w:before="450" w:after="450" w:line="312" w:lineRule="auto"/>
      </w:pPr>
      <w:r>
        <w:rPr>
          <w:rFonts w:ascii="宋体" w:hAnsi="宋体" w:eastAsia="宋体" w:cs="宋体"/>
          <w:color w:val="000"/>
          <w:sz w:val="28"/>
          <w:szCs w:val="28"/>
        </w:rPr>
        <w:t xml:space="preserve">　　（五）开展“双随机清单”调整更新，探索建立动态管理机制，推广随机抽查，规范事中事后监管。</w:t>
      </w:r>
    </w:p>
    <w:p>
      <w:pPr>
        <w:ind w:left="0" w:right="0" w:firstLine="560"/>
        <w:spacing w:before="450" w:after="450" w:line="312" w:lineRule="auto"/>
      </w:pPr>
      <w:r>
        <w:rPr>
          <w:rFonts w:ascii="宋体" w:hAnsi="宋体" w:eastAsia="宋体" w:cs="宋体"/>
          <w:color w:val="000"/>
          <w:sz w:val="28"/>
          <w:szCs w:val="28"/>
        </w:rPr>
        <w:t xml:space="preserve">　　（六）做好放管服改革行政权力事项工作。根据法律、法规、规章的颁布、修订、废止和部门职能变化情况以及国务院、省、x市政府行政权力事项调整，按照简政放权工作的进程及时跟进，对后续批次取消、下放、调整管理权限的事项，做好落实。</w:t>
      </w:r>
    </w:p>
    <w:p>
      <w:pPr>
        <w:ind w:left="0" w:right="0" w:firstLine="560"/>
        <w:spacing w:before="450" w:after="450" w:line="312" w:lineRule="auto"/>
      </w:pPr>
      <w:r>
        <w:rPr>
          <w:rFonts w:ascii="黑体" w:hAnsi="黑体" w:eastAsia="黑体" w:cs="黑体"/>
          <w:color w:val="000000"/>
          <w:sz w:val="36"/>
          <w:szCs w:val="36"/>
          <w:b w:val="1"/>
          <w:bCs w:val="1"/>
        </w:rPr>
        <w:t xml:space="preserve">　　2024上半年法治建设工作总结</w:t>
      </w:r>
    </w:p>
    <w:p>
      <w:pPr>
        <w:ind w:left="0" w:right="0" w:firstLine="560"/>
        <w:spacing w:before="450" w:after="450" w:line="312" w:lineRule="auto"/>
      </w:pPr>
      <w:r>
        <w:rPr>
          <w:rFonts w:ascii="宋体" w:hAnsi="宋体" w:eastAsia="宋体" w:cs="宋体"/>
          <w:color w:val="000"/>
          <w:sz w:val="28"/>
          <w:szCs w:val="28"/>
        </w:rPr>
        <w:t xml:space="preserve">　　20_年以来，根据区委、区政府的要求，我局按照《20_年法治南长建设工作要点》，紧紧围绕法治建设工作目标任务，加强队伍素质建设，将普法教育与推进依法行政工作紧密结合，通过制定教育计划，认真组织实施，抓好领导带头，促进教育内容落实，注重学习提高等有效手段，积极贯彻落实普法依法治区内容，在普法依法治区工作中，作出了积极的努力，取得了显著的成绩。</w:t>
      </w:r>
    </w:p>
    <w:p>
      <w:pPr>
        <w:ind w:left="0" w:right="0" w:firstLine="560"/>
        <w:spacing w:before="450" w:after="450" w:line="312" w:lineRule="auto"/>
      </w:pPr>
      <w:r>
        <w:rPr>
          <w:rFonts w:ascii="宋体" w:hAnsi="宋体" w:eastAsia="宋体" w:cs="宋体"/>
          <w:color w:val="000"/>
          <w:sz w:val="28"/>
          <w:szCs w:val="28"/>
        </w:rPr>
        <w:t xml:space="preserve">　&gt;　一、加强组织领导，完善工作体制机制</w:t>
      </w:r>
    </w:p>
    <w:p>
      <w:pPr>
        <w:ind w:left="0" w:right="0" w:firstLine="560"/>
        <w:spacing w:before="450" w:after="450" w:line="312" w:lineRule="auto"/>
      </w:pPr>
      <w:r>
        <w:rPr>
          <w:rFonts w:ascii="宋体" w:hAnsi="宋体" w:eastAsia="宋体" w:cs="宋体"/>
          <w:color w:val="000"/>
          <w:sz w:val="28"/>
          <w:szCs w:val="28"/>
        </w:rPr>
        <w:t xml:space="preserve">　　为了认真落实区里提出的今年普法依法治区工作重点内容，局领导专门召开会议研究了实施意见，成立了法治建设领导小组，下设办公室。结合本单位实际制定了法治建设规划和年度工作计划，对局各科室、监察大队提出来五项具体要求。即：营造学习宣传氛围，促进干部职工认识提高;领导带头学习，促进全员普法到位;抓好监督检查，保证时间、内容效果到位;积极组织培训，深化法律法规学习;重视学用结合，推进依法行政。定期组织全局干部职工集中法律自学。在普法教育经费上，我局给予充分的保障，按要求购买发放了普法教材、辅导书，保证了普法教育扎实有效地推进。</w:t>
      </w:r>
    </w:p>
    <w:p>
      <w:pPr>
        <w:ind w:left="0" w:right="0" w:firstLine="560"/>
        <w:spacing w:before="450" w:after="450" w:line="312" w:lineRule="auto"/>
      </w:pPr>
      <w:r>
        <w:rPr>
          <w:rFonts w:ascii="宋体" w:hAnsi="宋体" w:eastAsia="宋体" w:cs="宋体"/>
          <w:color w:val="000"/>
          <w:sz w:val="28"/>
          <w:szCs w:val="28"/>
        </w:rPr>
        <w:t xml:space="preserve">　　&gt;二、学用紧密结合，推进依法行政</w:t>
      </w:r>
    </w:p>
    <w:p>
      <w:pPr>
        <w:ind w:left="0" w:right="0" w:firstLine="560"/>
        <w:spacing w:before="450" w:after="450" w:line="312" w:lineRule="auto"/>
      </w:pPr>
      <w:r>
        <w:rPr>
          <w:rFonts w:ascii="宋体" w:hAnsi="宋体" w:eastAsia="宋体" w:cs="宋体"/>
          <w:color w:val="000"/>
          <w:sz w:val="28"/>
          <w:szCs w:val="28"/>
        </w:rPr>
        <w:t xml:space="preserve">　　为了增强运用法律法规指导工作的能力，针对每年普法教育内容的不同，局法治建设领导小组认真实施教育中的指导，注重通过普法教育，加强全局干部职工的法制观念，提高干部职工应用法律知识解决实际问题的能力。依据区里的要求，收集了一些单位的工作案例，在案例剖析中阐述法理知识。同时，将生活中遇到的法律问题归纳起来，开展讨论，这种学习形式不仅增强了学习兴趣，也为干部职工解决了工作中遇到的一些实际法律问题，受到了普法教育对象的欢迎。通过普法教育，不仅使我局广大干部职工法律素质和运用法律的能力得到提高，也进一步推进了我局依法行政工作。在依法行政过程中，我局认真落实《南长区环境保护局行政执法责任制》，自觉运用法律规章，遵守局制定的各项制度，使普法教育的效果日益显现。同志们都认为，依法行政不仅是法律的要求，更利于执法者规范执法，高效执法，避免执法过错。干部职工都能自觉按照法律规章赋予的职权进行环境监督管理，没有发生一例违法违纪的人和事。</w:t>
      </w:r>
    </w:p>
    <w:p>
      <w:pPr>
        <w:ind w:left="0" w:right="0" w:firstLine="560"/>
        <w:spacing w:before="450" w:after="450" w:line="312" w:lineRule="auto"/>
      </w:pPr>
      <w:r>
        <w:rPr>
          <w:rFonts w:ascii="宋体" w:hAnsi="宋体" w:eastAsia="宋体" w:cs="宋体"/>
          <w:color w:val="000"/>
          <w:sz w:val="28"/>
          <w:szCs w:val="28"/>
        </w:rPr>
        <w:t xml:space="preserve">　&gt;　三、推行法治惠民，创新社会管理</w:t>
      </w:r>
    </w:p>
    <w:p>
      <w:pPr>
        <w:ind w:left="0" w:right="0" w:firstLine="560"/>
        <w:spacing w:before="450" w:after="450" w:line="312" w:lineRule="auto"/>
      </w:pPr>
      <w:r>
        <w:rPr>
          <w:rFonts w:ascii="宋体" w:hAnsi="宋体" w:eastAsia="宋体" w:cs="宋体"/>
          <w:color w:val="000"/>
          <w:sz w:val="28"/>
          <w:szCs w:val="28"/>
        </w:rPr>
        <w:t xml:space="preserve">　　为深入贯彻法治惠民实事工程“五个一”活动，我局在全区范围内开展了企业环保信用评价及应用信用信息试点工作。按照先重点后一般，筛选出64家重点企业参加试点工作，结合环境监察业务管理平台工作、环保专项行动和百日宣传活动等，对参评企业20_年的21个方面的环境信息进行核实打分，确保依法、严格、规范地推进企业环保信用评价工作。评价结果确定后，召开了“20_年度企业环保信用评价信息发布会”，会上，我局向40家绿色企业、9家蓝色企业颁发了奖牌。通过向全社会公开企业环保信用评价结果，推动政府信息公开，提高企业环保自律意识，防范信贷风险，推动“绿色信贷”及循环经济低碳经济的发展，建立公众参与机制。企业环保信用评价信息公布后，我局主动加强与金融部门、行业监管部门、以及信用信息管理部门的对接与信息交流，促进企业环保信用信息应用并加强后续跟踪管理，使绿色信贷、证照监管联动等信用政策取得实效，确保全面完成实事项目的各项目标。</w:t>
      </w:r>
    </w:p>
    <w:p>
      <w:pPr>
        <w:ind w:left="0" w:right="0" w:firstLine="560"/>
        <w:spacing w:before="450" w:after="450" w:line="312" w:lineRule="auto"/>
      </w:pPr>
      <w:r>
        <w:rPr>
          <w:rFonts w:ascii="宋体" w:hAnsi="宋体" w:eastAsia="宋体" w:cs="宋体"/>
          <w:color w:val="000"/>
          <w:sz w:val="28"/>
          <w:szCs w:val="28"/>
        </w:rPr>
        <w:t xml:space="preserve">　&gt;　四、规范执法行为，强化效能建设</w:t>
      </w:r>
    </w:p>
    <w:p>
      <w:pPr>
        <w:ind w:left="0" w:right="0" w:firstLine="560"/>
        <w:spacing w:before="450" w:after="450" w:line="312" w:lineRule="auto"/>
      </w:pPr>
      <w:r>
        <w:rPr>
          <w:rFonts w:ascii="宋体" w:hAnsi="宋体" w:eastAsia="宋体" w:cs="宋体"/>
          <w:color w:val="000"/>
          <w:sz w:val="28"/>
          <w:szCs w:val="28"/>
        </w:rPr>
        <w:t xml:space="preserve">　　在认真实施普法教育中，着力提高全局执法人员的依法行政水平，加强机关效能建设，树立公正廉洁的执法形象;结合文明评议行风、优化政务环境的“双评”活动，坚持落实机关效能建设十项制度和政务公开各项制度;根据《行政许可法》要求，对环保法律法规、行政审批事项进行了清理;向社会公布了区环保局对外服务承诺;严格落实了行政处罚依法集体研究、逐级审批，罚缴分离制度;对机关效能建设实行日常督导检查，使机关形象、办事效益有明显进步;区行政服务中心环保服务窗口落实首席代表制，环保审批办证全部集中统一到窗口;全局设立政务公开栏，环保行政执法管理、服务内容、标准、办结时限全部公开，充分发挥新闻媒体、社会各界对环保行政执法监督作用;社会各界对环保行政执法工作意见和服务咨询随时可以通过南长区环保局网站、热线举报电话等多渠道查询、投诉;对市民群众反馈的问题建立了查处责任制度，回复反馈查处情况制度;今年受理各类信件、电话投诉共计326件(含12369热线)，全部按规定办结。全局无重大责任事故和安全生产事故，达到了推进实施依法治区、依法行政，机关形象好、办事效率高的建设目标。</w:t>
      </w:r>
    </w:p>
    <w:p>
      <w:pPr>
        <w:ind w:left="0" w:right="0" w:firstLine="560"/>
        <w:spacing w:before="450" w:after="450" w:line="312" w:lineRule="auto"/>
      </w:pPr>
      <w:r>
        <w:rPr>
          <w:rFonts w:ascii="宋体" w:hAnsi="宋体" w:eastAsia="宋体" w:cs="宋体"/>
          <w:color w:val="000"/>
          <w:sz w:val="28"/>
          <w:szCs w:val="28"/>
        </w:rPr>
        <w:t xml:space="preserve">&gt;　　五、明年的工作思路。</w:t>
      </w:r>
    </w:p>
    <w:p>
      <w:pPr>
        <w:ind w:left="0" w:right="0" w:firstLine="560"/>
        <w:spacing w:before="450" w:after="450" w:line="312" w:lineRule="auto"/>
      </w:pPr>
      <w:r>
        <w:rPr>
          <w:rFonts w:ascii="宋体" w:hAnsi="宋体" w:eastAsia="宋体" w:cs="宋体"/>
          <w:color w:val="000"/>
          <w:sz w:val="28"/>
          <w:szCs w:val="28"/>
        </w:rPr>
        <w:t xml:space="preserve">　　(一)继续加强党组织建设，提高依法执政能力。进一步加强思想、组织、作风和制度建设，不断提高党员干部的思想政治素质和业务能力;进一步健全领导制度和工作机制，认真贯彻民主集中制，改革和完善决策机制，提高决策水平。深入推进依法行政，完善法治建设机制。</w:t>
      </w:r>
    </w:p>
    <w:p>
      <w:pPr>
        <w:ind w:left="0" w:right="0" w:firstLine="560"/>
        <w:spacing w:before="450" w:after="450" w:line="312" w:lineRule="auto"/>
      </w:pPr>
      <w:r>
        <w:rPr>
          <w:rFonts w:ascii="宋体" w:hAnsi="宋体" w:eastAsia="宋体" w:cs="宋体"/>
          <w:color w:val="000"/>
          <w:sz w:val="28"/>
          <w:szCs w:val="28"/>
        </w:rPr>
        <w:t xml:space="preserve">　　(二)深入推进依法行政，完善法治建设机制。提高行政效率，增强公共服务能力;推行行政执法责任制，完善行政执法的公示听证、信息公开、评议考核及过错责任追究等制度，完善便民高效、制约有效的行政执法程序，提高新政执法能力。</w:t>
      </w:r>
    </w:p>
    <w:p>
      <w:pPr>
        <w:ind w:left="0" w:right="0" w:firstLine="560"/>
        <w:spacing w:before="450" w:after="450" w:line="312" w:lineRule="auto"/>
      </w:pPr>
      <w:r>
        <w:rPr>
          <w:rFonts w:ascii="宋体" w:hAnsi="宋体" w:eastAsia="宋体" w:cs="宋体"/>
          <w:color w:val="000"/>
          <w:sz w:val="28"/>
          <w:szCs w:val="28"/>
        </w:rPr>
        <w:t xml:space="preserve">　　(三)积极开展环境普法教育，提高公众的环保法律意识。积极开展环境普法教育，提高公众的环保法律意识。结合“6.5”世界环境日、“12.4”全国法制宣传日等大型主题活动，不断提高公民的环保法治理念和素质;抓好以领导干部为龙头的重点对象法制教育，结合“一学三讲”活动，不断增强普法教育的针对性和时效性。</w:t>
      </w:r>
    </w:p>
    <w:p>
      <w:pPr>
        <w:ind w:left="0" w:right="0" w:firstLine="560"/>
        <w:spacing w:before="450" w:after="450" w:line="312" w:lineRule="auto"/>
      </w:pPr>
      <w:r>
        <w:rPr>
          <w:rFonts w:ascii="黑体" w:hAnsi="黑体" w:eastAsia="黑体" w:cs="黑体"/>
          <w:color w:val="000000"/>
          <w:sz w:val="36"/>
          <w:szCs w:val="36"/>
          <w:b w:val="1"/>
          <w:bCs w:val="1"/>
        </w:rPr>
        <w:t xml:space="preserve">　　2024上半年法治建设工作总结</w:t>
      </w:r>
    </w:p>
    <w:p>
      <w:pPr>
        <w:ind w:left="0" w:right="0" w:firstLine="560"/>
        <w:spacing w:before="450" w:after="450" w:line="312" w:lineRule="auto"/>
      </w:pPr>
      <w:r>
        <w:rPr>
          <w:rFonts w:ascii="宋体" w:hAnsi="宋体" w:eastAsia="宋体" w:cs="宋体"/>
          <w:color w:val="000"/>
          <w:sz w:val="28"/>
          <w:szCs w:val="28"/>
        </w:rPr>
        <w:t xml:space="preserve">　　_年来,我局法治创建工作以_大、_届四中全会精神为指导，深入学习实践科学发展观，坚持实施依法治县基本方略，以弘扬法治精神、维护公平正义、促进民主和谐为核心，以服务科学发展、惠及人民群众为宗旨，以依法行政、法制宣传为重点，推动法治理念在全局深入践行，为创建全国“法治县”，为建设幸福美丽的茶乡做出应有的贡献。根据县委依法治县领导小组《_年普法依法治县工作要点》，坚持深入普法，模范守法相结合，在全社会广泛开展《科学技术进步法》、《专利法》等法律法规的宣传教育，切实解决人民群众反映的突出问题，为促进全县科学发展、和谐发展、又好又快发展创造公正高效权威的法治环境。现将_年我局开展法治建设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&gt;一、加强组织领导，强化工作机制。</w:t>
      </w:r>
    </w:p>
    <w:p>
      <w:pPr>
        <w:ind w:left="0" w:right="0" w:firstLine="560"/>
        <w:spacing w:before="450" w:after="450" w:line="312" w:lineRule="auto"/>
      </w:pPr>
      <w:r>
        <w:rPr>
          <w:rFonts w:ascii="宋体" w:hAnsi="宋体" w:eastAsia="宋体" w:cs="宋体"/>
          <w:color w:val="000"/>
          <w:sz w:val="28"/>
          <w:szCs w:val="28"/>
        </w:rPr>
        <w:t xml:space="preserve">　　年初我局制定了《_年法治创建工作实施意见》，全局上下紧紧围绕法治建设工作目标和任务，从自身做起，不断提高认识，加强制度建设，完善领导机制，严密工作制度。成立以局长为组长，副局长为副组长，局股室负责人何志良、为成员的法治建设工作领导小组，领导、协调、督促“法治”建设的各项工作。做到工作职责明确，确保领导到位，人员到位、责任到位、落实到位。并将法治建设列入局务重要议事日程，在抓好组织保障、基础性创建工作的同时，逐渐把工作重点转向强化措施，落实制度和求实效上来，对照创建“法治创建”标准，推动法治建设各项工作在本局得到落实。</w:t>
      </w:r>
    </w:p>
    <w:p>
      <w:pPr>
        <w:ind w:left="0" w:right="0" w:firstLine="560"/>
        <w:spacing w:before="450" w:after="450" w:line="312" w:lineRule="auto"/>
      </w:pPr>
      <w:r>
        <w:rPr>
          <w:rFonts w:ascii="宋体" w:hAnsi="宋体" w:eastAsia="宋体" w:cs="宋体"/>
          <w:color w:val="000"/>
          <w:sz w:val="28"/>
          <w:szCs w:val="28"/>
        </w:rPr>
        <w:t xml:space="preserve">&gt;　　二、依法行政，深入推行政务公开</w:t>
      </w:r>
    </w:p>
    <w:p>
      <w:pPr>
        <w:ind w:left="0" w:right="0" w:firstLine="560"/>
        <w:spacing w:before="450" w:after="450" w:line="312" w:lineRule="auto"/>
      </w:pPr>
      <w:r>
        <w:rPr>
          <w:rFonts w:ascii="宋体" w:hAnsi="宋体" w:eastAsia="宋体" w:cs="宋体"/>
          <w:color w:val="000"/>
          <w:sz w:val="28"/>
          <w:szCs w:val="28"/>
        </w:rPr>
        <w:t xml:space="preserve">　　按照“依法公开，真实公正，注重实效，有利监督的原则”，对科技局年度工作任务、目标、机关职能、工作职责、年度科技计划项目及申报程序等进行了全面公开，采取了在科技局科技信息网站和县政府网百件实事网上办上发布等形式向全社会公开。</w:t>
      </w:r>
    </w:p>
    <w:p>
      <w:pPr>
        <w:ind w:left="0" w:right="0" w:firstLine="560"/>
        <w:spacing w:before="450" w:after="450" w:line="312" w:lineRule="auto"/>
      </w:pPr>
      <w:r>
        <w:rPr>
          <w:rFonts w:ascii="宋体" w:hAnsi="宋体" w:eastAsia="宋体" w:cs="宋体"/>
          <w:color w:val="000"/>
          <w:sz w:val="28"/>
          <w:szCs w:val="28"/>
        </w:rPr>
        <w:t xml:space="preserve">&gt;　　三、深入普法，提高领导干部和广大群众的法律意识</w:t>
      </w:r>
    </w:p>
    <w:p>
      <w:pPr>
        <w:ind w:left="0" w:right="0" w:firstLine="560"/>
        <w:spacing w:before="450" w:after="450" w:line="312" w:lineRule="auto"/>
      </w:pPr>
      <w:r>
        <w:rPr>
          <w:rFonts w:ascii="宋体" w:hAnsi="宋体" w:eastAsia="宋体" w:cs="宋体"/>
          <w:color w:val="000"/>
          <w:sz w:val="28"/>
          <w:szCs w:val="28"/>
        </w:rPr>
        <w:t xml:space="preserve">　　1、通过科技信息网站、举办专题讲座、知识培训班、组织法律知识竞赛、广场宣传咨询活动、引发宣传资料、悬挂横幅等内容丰富的多种形式，进一步加大普法工作力度，扎实有效地推进普法依法治理、依法行政工作，促进我县科技事业的不断向前发展。</w:t>
      </w:r>
    </w:p>
    <w:p>
      <w:pPr>
        <w:ind w:left="0" w:right="0" w:firstLine="560"/>
        <w:spacing w:before="450" w:after="450" w:line="312" w:lineRule="auto"/>
      </w:pPr>
      <w:r>
        <w:rPr>
          <w:rFonts w:ascii="宋体" w:hAnsi="宋体" w:eastAsia="宋体" w:cs="宋体"/>
          <w:color w:val="000"/>
          <w:sz w:val="28"/>
          <w:szCs w:val="28"/>
        </w:rPr>
        <w:t xml:space="preserve">　　2、开展精神文明建设活动。深入实施《公民道德建设实施纲要》，广泛开展社会公德、职业道德、家庭道德教育，大力倡导“爱国守法、明礼诚信、团结友善、勤俭自强、敬业精神”基本道德规范，发扬光大“自信、包容、求实、创造”精神，丰富单位的文化生活，建设学习型单位，倡导健康文明的生活方式，提升城市文明程度。</w:t>
      </w:r>
    </w:p>
    <w:p>
      <w:pPr>
        <w:ind w:left="0" w:right="0" w:firstLine="560"/>
        <w:spacing w:before="450" w:after="450" w:line="312" w:lineRule="auto"/>
      </w:pPr>
      <w:r>
        <w:rPr>
          <w:rFonts w:ascii="宋体" w:hAnsi="宋体" w:eastAsia="宋体" w:cs="宋体"/>
          <w:color w:val="000"/>
          <w:sz w:val="28"/>
          <w:szCs w:val="28"/>
        </w:rPr>
        <w:t xml:space="preserve">　　3、加强宣传，营造氛围。“法治”的建设是造福广大群众的一项重要举措，也是需要广大干部职工共同参与的一项重要工作。通过健全领导干部学法制度，深入开展法制宣传教育，扎实推进“法律六进”系列活动，不断丰富普法形式，方法和手段，重点学习《宪法》、《行政许可法》、《科技进步法》、《防震减灾法》、《公务员法》等，不断提高法律意识，充分调动广大干部职工参与建设“法治创建”的积极性和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2025-04-03T04:01:57+08:00</dcterms:created>
  <dcterms:modified xsi:type="dcterms:W3CDTF">2025-04-03T04:01:57+08:00</dcterms:modified>
</cp:coreProperties>
</file>

<file path=docProps/custom.xml><?xml version="1.0" encoding="utf-8"?>
<Properties xmlns="http://schemas.openxmlformats.org/officeDocument/2006/custom-properties" xmlns:vt="http://schemas.openxmlformats.org/officeDocument/2006/docPropsVTypes"/>
</file>