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2024年上半年派出所党支部工作总结</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2024年上半年派出所党支部工作总结，希望对大家有所帮助![_TAG_h2]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2024年上半年派出所党支部工作总结</w:t>
      </w:r>
    </w:p>
    <w:p>
      <w:pPr>
        <w:ind w:left="0" w:right="0" w:firstLine="560"/>
        <w:spacing w:before="450" w:after="450" w:line="312" w:lineRule="auto"/>
      </w:pPr>
      <w:r>
        <w:rPr>
          <w:rFonts w:ascii="宋体" w:hAnsi="宋体" w:eastAsia="宋体" w:cs="宋体"/>
          <w:color w:val="000"/>
          <w:sz w:val="28"/>
          <w:szCs w:val="28"/>
        </w:rPr>
        <w:t xml:space="preserve">　　2024年，在局党委的坚强领导下，我所坚持以习近平新时代中国特色社会主义思想为指导，深入贯彻落实全国、省、***市公安工作会议精神，以刑事打处和治安维稳为抓手，紧紧围绕70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一、主要业务情况</w:t>
      </w:r>
    </w:p>
    <w:p>
      <w:pPr>
        <w:ind w:left="0" w:right="0" w:firstLine="560"/>
        <w:spacing w:before="450" w:after="450" w:line="312" w:lineRule="auto"/>
      </w:pPr>
      <w:r>
        <w:rPr>
          <w:rFonts w:ascii="宋体" w:hAnsi="宋体" w:eastAsia="宋体" w:cs="宋体"/>
          <w:color w:val="000"/>
          <w:sz w:val="28"/>
          <w:szCs w:val="28"/>
        </w:rPr>
        <w:t xml:space="preserve">　　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　　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　　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　　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24.1%，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　　2、查处黄赌毒，净化不良社会风气。2024年底，在做好年终收尾工作的同时，我所支部根据年终岁尾是黄赌毒违法行为高发期的特点，早谋划、早启动，力争为2024年工作开好头，为各项工作排名排位打下坚实基础。在支部主要领导的带领下，全所民警不顾疲惫，马不停蹄的开展工作，先后破获***案等贩卖毒品案，刑事拘留贩卖毒品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　　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　　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2024年呈立刑事案件***起，同比去年同期***起下降29%，其中盗窃刑事案件67起，同比下降22.8%，取得了较好的防控效果。</w:t>
      </w:r>
    </w:p>
    <w:p>
      <w:pPr>
        <w:ind w:left="0" w:right="0" w:firstLine="560"/>
        <w:spacing w:before="450" w:after="450" w:line="312" w:lineRule="auto"/>
      </w:pPr>
      <w:r>
        <w:rPr>
          <w:rFonts w:ascii="宋体" w:hAnsi="宋体" w:eastAsia="宋体" w:cs="宋体"/>
          <w:color w:val="000"/>
          <w:sz w:val="28"/>
          <w:szCs w:val="28"/>
        </w:rPr>
        <w:t xml:space="preserve">　　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　　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　　为进一步优化营商环境，提高公安机关服务发展的能力和水平，我所认真落实习近平总书记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　　我镇***尾沙库在加高施工中，部分村民以坝高超过本湾祠堂会带来厄运为由，自2024年底在坝顶搭建棚屋长期阻止施工。期间市政法委、***政府、铁矿多次召开村民代表会议协商均未达成协议。因汛期即将来临，坝不能建好会带来极大安全隐患，我所立即向局领导反映。2024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　　2024年4月7日下午13时许至2024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　　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　　2024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　　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