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2024年半年度村级意识形态工作总结集合3篇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以下是为大家整理的关于2024年半年度村级意识形态工作总结的文章3篇 ,欢迎品鉴！202...</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以下是为大家整理的关于2024年半年度村级意识形态工作总结的文章3篇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2024年半年度村级意识形态工作总结篇1</w:t>
      </w:r>
    </w:p>
    <w:p>
      <w:pPr>
        <w:ind w:left="0" w:right="0" w:firstLine="560"/>
        <w:spacing w:before="450" w:after="450" w:line="312" w:lineRule="auto"/>
      </w:pPr>
      <w:r>
        <w:rPr>
          <w:rFonts w:ascii="宋体" w:hAnsi="宋体" w:eastAsia="宋体" w:cs="宋体"/>
          <w:color w:val="000"/>
          <w:sz w:val="28"/>
          <w:szCs w:val="28"/>
        </w:rPr>
        <w:t xml:space="preserve">　　今年以来，我镇在县委、县政府正确领导下，在县委宣传部的帮助指导下，深入贯彻学习、党的十九大精神和习******对江西工作的重要要求，牢固树立“四个意识”，坚持不懈地用党的理论创新成果武装头脑、指导实践，加强和改进意识形态工作，牢牢把握意识形态工作的领导权。现将半年来的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一、加强组织机构领导，责任分工明确到位</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坚决维护党中央权威，在思想上、政治上、行动上与*为核心的党中央保持高度一致。把意识形态工作作为党的建设重要内容，纳入重要议事日程，纳入党建工作责任，纳入领导班子、机关干部目标管理，与各项中心工作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&gt;二、强化理论学习教育，坚持知识武装头脑</w:t>
      </w:r>
    </w:p>
    <w:p>
      <w:pPr>
        <w:ind w:left="0" w:right="0" w:firstLine="560"/>
        <w:spacing w:before="450" w:after="450" w:line="312" w:lineRule="auto"/>
      </w:pPr>
      <w:r>
        <w:rPr>
          <w:rFonts w:ascii="宋体" w:hAnsi="宋体" w:eastAsia="宋体" w:cs="宋体"/>
          <w:color w:val="000"/>
          <w:sz w:val="28"/>
          <w:szCs w:val="28"/>
        </w:rPr>
        <w:t xml:space="preserve">　　以政治理论学习为主线，以落实各项活动为抓手，以创新学习模式为载体，结合“两学一做”学习教育活动的开展，进一步健全和完善党委理论中心组学习制度，做到有计划、有考勤、有记录。积极“走出去”学习先进经验，先后组织100余名工作人员赴外学习网格化管理、城市党建、共青团等活动。半年来，全镇开展党委理论中心组学习7次，利用干部职工大会集中组织干部职工学习党章党纪、典型案例、重要会议精神等4次310人次，参学率达98%。</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我镇党委坚持正确的舆论导向，大力践行，壮大积极向上的主流思想，为全镇经济社会全面发展营造良好的舆论环境和社会氛围。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组建镇村两级宣传员，夯实百万朋友圈基石。按照市委宣传部构建百万朋友圈的要求，精心挑选了村（居）“两委”中学历高、年轻、有活力的成员担任村级文化宣传员职务，并对全镇18名村级文化宣传员进了两期业务培训，进一步提高村级宣传员的业务能力与政治意识，他们在各村居组建的微信朋友圈群中发挥着中流砥柱的作用。截止目前，我镇已建有河口镇朋友圈、村级宣传员集结群以及18个村居微信朋友圈等微信宣传工作群，加大对党和国家方针政策、会议精神的宣传贯彻力度，丰富了人民群众精神文化生活，着力推进。</w:t>
      </w:r>
    </w:p>
    <w:p>
      <w:pPr>
        <w:ind w:left="0" w:right="0" w:firstLine="560"/>
        <w:spacing w:before="450" w:after="450" w:line="312" w:lineRule="auto"/>
      </w:pPr>
      <w:r>
        <w:rPr>
          <w:rFonts w:ascii="宋体" w:hAnsi="宋体" w:eastAsia="宋体" w:cs="宋体"/>
          <w:color w:val="000"/>
          <w:sz w:val="28"/>
          <w:szCs w:val="28"/>
        </w:rPr>
        <w:t xml:space="preserve">　　（二）开展多形式宣教活动，激发思想领域新活力。一是通过开展“党员主题活动日”活动，积极推行党员志愿服务活动，强化为民服务宗旨，提升党员干部形象。二是精心组织“身边好人榜”学习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三是以移风易俗树文明新风为主题，抓好红白理事会等建设，通过宣传展板、下发文明新风倡议书、制定村规民约，成立红白理事会等，大力宣传移风易俗文明新风尚，2024年我镇组建红白理事会12个，下发乡风文明倡议书2024余份。</w:t>
      </w:r>
    </w:p>
    <w:p>
      <w:pPr>
        <w:ind w:left="0" w:right="0" w:firstLine="560"/>
        <w:spacing w:before="450" w:after="450" w:line="312" w:lineRule="auto"/>
      </w:pPr>
      <w:r>
        <w:rPr>
          <w:rFonts w:ascii="宋体" w:hAnsi="宋体" w:eastAsia="宋体" w:cs="宋体"/>
          <w:color w:val="000"/>
          <w:sz w:val="28"/>
          <w:szCs w:val="28"/>
        </w:rPr>
        <w:t xml:space="preserve">　　（三）深度融入重点工作，把好意识形态方向盘。深度融合意识形态与重点工作的开展，用意识形态的正确方向引导工作的高效开展。例如在秀美乡村建设、农村宅基地改革与绿色殡葬改革中，我镇全力倡导移风易俗新风尚；在城乡环境提升中，我镇按照网格化管理的要求，建立完善城乡环境卫生保洁机制；在扫黑除恶专项整治、脱贫攻坚等重点工作中，我镇都站在政治与全局的高度，注重发挥舆论宣传引导效益。同时，结合河口镇“文明村镇”复查年与铅山县“文明城市”创建年，通过“道德模范与身边好人”、“靓城行动”等活动，把培育、弘扬和践行融入全国文明城市创建的全过程。</w:t>
      </w:r>
    </w:p>
    <w:p>
      <w:pPr>
        <w:ind w:left="0" w:right="0" w:firstLine="560"/>
        <w:spacing w:before="450" w:after="450" w:line="312" w:lineRule="auto"/>
      </w:pPr>
      <w:r>
        <w:rPr>
          <w:rFonts w:ascii="宋体" w:hAnsi="宋体" w:eastAsia="宋体" w:cs="宋体"/>
          <w:color w:val="000"/>
          <w:sz w:val="28"/>
          <w:szCs w:val="28"/>
        </w:rPr>
        <w:t xml:space="preserve">　&gt;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半年来，我镇意识形态工作取得了一定的成绩，但还存在着一些薄弱环节，主要是：新闻上稿数量不多，对内对外宣传力度还需要进一步加大;宣传思想工作的方法、形式、途径还需要进一步探索;真正发挥作用实现有效管理的文化活动场所还比较少。</w:t>
      </w:r>
    </w:p>
    <w:p>
      <w:pPr>
        <w:ind w:left="0" w:right="0" w:firstLine="560"/>
        <w:spacing w:before="450" w:after="450" w:line="312" w:lineRule="auto"/>
      </w:pPr>
      <w:r>
        <w:rPr>
          <w:rFonts w:ascii="宋体" w:hAnsi="宋体" w:eastAsia="宋体" w:cs="宋体"/>
          <w:color w:val="000"/>
          <w:sz w:val="28"/>
          <w:szCs w:val="28"/>
        </w:rPr>
        <w:t xml:space="preserve">　　下半年，我镇将围绕深入学习贯彻党的十九大精神，着力在统一思想、凝聚力量、鼓舞干劲、增强实效上下功夫，为推进我镇经济社会大发展提供强有力的精神动力、思想保证和舆论支持。一是切实强化责任推动。压实责任，进一步发挥村级主体作用、不断激发党员群众主体意识，按照党建工作责任清单和任务清单，强化对意识形态工作的领导，强化意识形态责任制。通过抓实“党员活动日”“三会一课”等基本制度，加强对党员理想信念、意识形态的教育学习，增强做好宣传教育工作和意识形态工作的意识。二是切实强化队伍学习。结合即将开展的“聚焦改革发展展示辉煌成就”大型宣传活动，不断武装头脑，提升干部队伍理论素养，打造一支能力突出，经验丰富的意识形态工作队伍。三是高度重视网络安全引导。大力开展“身边好人榜”发布，文明乡风大评比等各类文明创建工作，提升网络正面宣传的影响力。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2024年半年度村级意识形态工作总结篇2</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&gt;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2024年半年度村级意识形态工作总结篇3</w:t>
      </w:r>
    </w:p>
    <w:p>
      <w:pPr>
        <w:ind w:left="0" w:right="0" w:firstLine="560"/>
        <w:spacing w:before="450" w:after="450" w:line="312" w:lineRule="auto"/>
      </w:pPr>
      <w:r>
        <w:rPr>
          <w:rFonts w:ascii="宋体" w:hAnsi="宋体" w:eastAsia="宋体" w:cs="宋体"/>
          <w:color w:val="000"/>
          <w:sz w:val="28"/>
          <w:szCs w:val="28"/>
        </w:rPr>
        <w:t xml:space="preserve">　　2024年上半年，岭西村在镇党委的正确领导下，坚持以习近平新时代中国特色社会主义思想为指导，深入学习贯彻党的十九大和十九届二中、三中、四中、五中全会精神，坚持“两手抓、两手都要硬”的指导方针，紧紧围绕我村中心工作任务，发挥思想引领、舆论推动、精神激励的重要作用，深入做好意识形态工作，现将情况总结如下:</w:t>
      </w:r>
    </w:p>
    <w:p>
      <w:pPr>
        <w:ind w:left="0" w:right="0" w:firstLine="560"/>
        <w:spacing w:before="450" w:after="450" w:line="312" w:lineRule="auto"/>
      </w:pPr>
      <w:r>
        <w:rPr>
          <w:rFonts w:ascii="宋体" w:hAnsi="宋体" w:eastAsia="宋体" w:cs="宋体"/>
          <w:color w:val="000"/>
          <w:sz w:val="28"/>
          <w:szCs w:val="28"/>
        </w:rPr>
        <w:t xml:space="preserve">　&gt;　一、加强领导，开展理论学习</w:t>
      </w:r>
    </w:p>
    <w:p>
      <w:pPr>
        <w:ind w:left="0" w:right="0" w:firstLine="560"/>
        <w:spacing w:before="450" w:after="450" w:line="312" w:lineRule="auto"/>
      </w:pPr>
      <w:r>
        <w:rPr>
          <w:rFonts w:ascii="宋体" w:hAnsi="宋体" w:eastAsia="宋体" w:cs="宋体"/>
          <w:color w:val="000"/>
          <w:sz w:val="28"/>
          <w:szCs w:val="28"/>
        </w:rPr>
        <w:t xml:space="preserve">　　抓宣传思想工作，强化理论武装。保持头脑清醒，做到政治坚定。村党支部高度重视意识形态工作，制订学习方案，结合党史学习教育，确定学习专题。通过多种形式开展学习活动。在村党支部的带动下，全村党员干部认真学习党史、学习党的路线方针政策，记笔记、写心得，举办学习园地，开展讨论交流，统一思想认识。由于理论学习得到了不断强化，意识形态工作取得了良好的效果。</w:t>
      </w:r>
    </w:p>
    <w:p>
      <w:pPr>
        <w:ind w:left="0" w:right="0" w:firstLine="560"/>
        <w:spacing w:before="450" w:after="450" w:line="312" w:lineRule="auto"/>
      </w:pPr>
      <w:r>
        <w:rPr>
          <w:rFonts w:ascii="宋体" w:hAnsi="宋体" w:eastAsia="宋体" w:cs="宋体"/>
          <w:color w:val="000"/>
          <w:sz w:val="28"/>
          <w:szCs w:val="28"/>
        </w:rPr>
        <w:t xml:space="preserve">　&gt;　二、抓住关键环节，培育乡风文明</w:t>
      </w:r>
    </w:p>
    <w:p>
      <w:pPr>
        <w:ind w:left="0" w:right="0" w:firstLine="560"/>
        <w:spacing w:before="450" w:after="450" w:line="312" w:lineRule="auto"/>
      </w:pPr>
      <w:r>
        <w:rPr>
          <w:rFonts w:ascii="宋体" w:hAnsi="宋体" w:eastAsia="宋体" w:cs="宋体"/>
          <w:color w:val="000"/>
          <w:sz w:val="28"/>
          <w:szCs w:val="28"/>
        </w:rPr>
        <w:t xml:space="preserve">　　充分利用村宣传栏、宣传牌、固定横幅，宣传弘扬社会主义核心价值观；打造村廉政“文化墙”、乡村振兴和党史学习教育宣传围栏；开展巩固脱贫攻坚成效“红黑榜”评选活动，培树文明家庭、文明户及先进典型，起到了引领示范作用。开展移风易俗活动，为群众发放移风易俗倡议书，完善村规民约等多措并举、共同发力，遏制天价彩礼、破除陋习、树立文明乡风，积极引导农民讲科学、讲文明，在全村上下营造良好精神文明浓厚氛围。</w:t>
      </w:r>
    </w:p>
    <w:p>
      <w:pPr>
        <w:ind w:left="0" w:right="0" w:firstLine="560"/>
        <w:spacing w:before="450" w:after="450" w:line="312" w:lineRule="auto"/>
      </w:pPr>
      <w:r>
        <w:rPr>
          <w:rFonts w:ascii="宋体" w:hAnsi="宋体" w:eastAsia="宋体" w:cs="宋体"/>
          <w:color w:val="000"/>
          <w:sz w:val="28"/>
          <w:szCs w:val="28"/>
        </w:rPr>
        <w:t xml:space="preserve">　&gt;　三、立足我村实际，倡导社会主义文明新风。</w:t>
      </w:r>
    </w:p>
    <w:p>
      <w:pPr>
        <w:ind w:left="0" w:right="0" w:firstLine="560"/>
        <w:spacing w:before="450" w:after="450" w:line="312" w:lineRule="auto"/>
      </w:pPr>
      <w:r>
        <w:rPr>
          <w:rFonts w:ascii="宋体" w:hAnsi="宋体" w:eastAsia="宋体" w:cs="宋体"/>
          <w:color w:val="000"/>
          <w:sz w:val="28"/>
          <w:szCs w:val="28"/>
        </w:rPr>
        <w:t xml:space="preserve">　　持续做好帮扶活动，认真做好老弱病残、退役军人等特殊人群的帮扶工作，利用节日做好困难人员上门走访慰问和防汛防滑及安全生产知识的宣传和隐患排查工作。</w:t>
      </w:r>
    </w:p>
    <w:p>
      <w:pPr>
        <w:ind w:left="0" w:right="0" w:firstLine="560"/>
        <w:spacing w:before="450" w:after="450" w:line="312" w:lineRule="auto"/>
      </w:pPr>
      <w:r>
        <w:rPr>
          <w:rFonts w:ascii="宋体" w:hAnsi="宋体" w:eastAsia="宋体" w:cs="宋体"/>
          <w:color w:val="000"/>
          <w:sz w:val="28"/>
          <w:szCs w:val="28"/>
        </w:rPr>
        <w:t xml:space="preserve">　　继续开展扫黑除恶专项宣传，既重视宣传标语、展板等传统渠道宣传，又重视建立“两微”平台线上线下相结合，群众“扫一扫”直接关注推送，随时掌握扫黑除恶专项斗争动态，鼓励群众主动提供线索，增强扫黑除恶专项斗争的自觉性。</w:t>
      </w:r>
    </w:p>
    <w:p>
      <w:pPr>
        <w:ind w:left="0" w:right="0" w:firstLine="560"/>
        <w:spacing w:before="450" w:after="450" w:line="312" w:lineRule="auto"/>
      </w:pPr>
      <w:r>
        <w:rPr>
          <w:rFonts w:ascii="宋体" w:hAnsi="宋体" w:eastAsia="宋体" w:cs="宋体"/>
          <w:color w:val="000"/>
          <w:sz w:val="28"/>
          <w:szCs w:val="28"/>
        </w:rPr>
        <w:t xml:space="preserve">　　半年以来，岭西村意识形态领域还存在一些不容忽视的薄弱方面。一是群众的思想观念与乡村振兴的形势不相适应，大局意识、集体观念淡薄。二是意识形态工作“一手软”现象与乡村振兴战略不相适应。强调经济发展多，忽视了意识形态工作的协调发展。三是意识形态领域干部队伍建设与意识形态领域工作要求不相适应。下半年，我们将高度重视，按照镇党委的安排，采取有力措施，进一步加强意识形态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2025-04-05T00:36:38+08:00</dcterms:created>
  <dcterms:modified xsi:type="dcterms:W3CDTF">2025-04-05T00:36:38+08:00</dcterms:modified>
</cp:coreProperties>
</file>

<file path=docProps/custom.xml><?xml version="1.0" encoding="utf-8"?>
<Properties xmlns="http://schemas.openxmlformats.org/officeDocument/2006/custom-properties" xmlns:vt="http://schemas.openxmlformats.org/officeDocument/2006/docPropsVTypes"/>
</file>