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行政事业单位财务管理改革</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w:t>
      </w:r>
    </w:p>
    <w:p>
      <w:pPr>
        <w:ind w:left="0" w:right="0" w:firstLine="560"/>
        <w:spacing w:before="450" w:after="450" w:line="312" w:lineRule="auto"/>
      </w:pPr>
      <w:r>
        <w:rPr>
          <w:rFonts w:ascii="宋体" w:hAnsi="宋体" w:eastAsia="宋体" w:cs="宋体"/>
          <w:color w:val="000"/>
          <w:sz w:val="28"/>
          <w:szCs w:val="28"/>
        </w:rPr>
        <w:t xml:space="preserve">　　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提高自身的管理水平，转变思想，促进管理的升级和改进。在具体的经营中，事业单位要利用新的管理理念，迎接挑战，抓住机遇。财务管理是事业单位经营过程中的重要内容，也关系到单位的竞争能力。在当前形势下，提高事业单位的财务管理水平，对单位未来的发展具有很好的促进作用。</w:t>
      </w:r>
    </w:p>
    <w:p>
      <w:pPr>
        <w:ind w:left="0" w:right="0" w:firstLine="560"/>
        <w:spacing w:before="450" w:after="450" w:line="312" w:lineRule="auto"/>
      </w:pPr>
      <w:r>
        <w:rPr>
          <w:rFonts w:ascii="宋体" w:hAnsi="宋体" w:eastAsia="宋体" w:cs="宋体"/>
          <w:color w:val="000"/>
          <w:sz w:val="28"/>
          <w:szCs w:val="28"/>
        </w:rPr>
        <w:t xml:space="preserve">　　关键词:新财政体制;行政事业单位;财务管理</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当前，事业单位在实际的经营过程中存在很多问题，比如管理理念落后，管理方法单一，不能满足财务发展的需要。事业单位的财务管理关系到单位的发展及生存，而作为单位管理者和经营者，在具体的经营过程中如果不能很好地管理和经营，单位便不能顺应时代的发展。随着各地区出现新的财政政策，事业单位财务管理必须优化。这就需要管理者加强自身学习，在单位的实际经营过程中根据行政事业单位的实际情况展开经营，并根据单位的实际需求，采取科学合理的管理措施。众所周知，一家事业单位的发展不仅涉及人才管理，还涉及财务管理。可以说，合理的财政管理，在促进事业单位发展的同时，还能实现资源的优化。</w:t>
      </w:r>
    </w:p>
    <w:p>
      <w:pPr>
        <w:ind w:left="0" w:right="0" w:firstLine="560"/>
        <w:spacing w:before="450" w:after="450" w:line="312" w:lineRule="auto"/>
      </w:pPr>
      <w:r>
        <w:rPr>
          <w:rFonts w:ascii="宋体" w:hAnsi="宋体" w:eastAsia="宋体" w:cs="宋体"/>
          <w:color w:val="000"/>
          <w:sz w:val="28"/>
          <w:szCs w:val="28"/>
        </w:rPr>
        <w:t xml:space="preserve">　　二、行政事业单位在财务管理中的不足</w:t>
      </w:r>
    </w:p>
    <w:p>
      <w:pPr>
        <w:ind w:left="0" w:right="0" w:firstLine="560"/>
        <w:spacing w:before="450" w:after="450" w:line="312" w:lineRule="auto"/>
      </w:pPr>
      <w:r>
        <w:rPr>
          <w:rFonts w:ascii="宋体" w:hAnsi="宋体" w:eastAsia="宋体" w:cs="宋体"/>
          <w:color w:val="000"/>
          <w:sz w:val="28"/>
          <w:szCs w:val="28"/>
        </w:rPr>
        <w:t xml:space="preserve">　　在新时代的发展下，新的财政体制改变了事业单位的工作模式，但是由于受之前管理的影响，财政管理中还存在部分问题，影响着自身的发展。所以财务管理必须有的放矢，以相关的制度为标准，不能按照自己的意愿自由管理，必须遵循改革方式，完善财务管理。</w:t>
      </w:r>
    </w:p>
    <w:p>
      <w:pPr>
        <w:ind w:left="0" w:right="0" w:firstLine="560"/>
        <w:spacing w:before="450" w:after="450" w:line="312" w:lineRule="auto"/>
      </w:pPr>
      <w:r>
        <w:rPr>
          <w:rFonts w:ascii="宋体" w:hAnsi="宋体" w:eastAsia="宋体" w:cs="宋体"/>
          <w:color w:val="000"/>
          <w:sz w:val="28"/>
          <w:szCs w:val="28"/>
        </w:rPr>
        <w:t xml:space="preserve">　　(一)管理思想滞后传统的财务管理者思想都是比较落后的，随着社会的快速发展，我国的经济政策出现了一些变化。从目前的行政事业单位管理工作看，财政体制规则在短期虽然不断发生变化，但是还是要跟上社会发展的步伐，对其进行政策优化。在财务管理方面，老旧的管理思想没有用发展的眼光看待问题，管理手段和技术比较落后，这样无法顺应财政新政策的发展要求。另外，传统的管理模式没有考虑到机关单位的发展战略，脱离机关单位发展实际，这种财务管理对单位的发展目标是不利的。同时，传统的财务管理缺乏精细化管理，没有考虑到财务管理的全面性，这也是制约财务管理提升的不利因素。</w:t>
      </w:r>
    </w:p>
    <w:p>
      <w:pPr>
        <w:ind w:left="0" w:right="0" w:firstLine="560"/>
        <w:spacing w:before="450" w:after="450" w:line="312" w:lineRule="auto"/>
      </w:pPr>
      <w:r>
        <w:rPr>
          <w:rFonts w:ascii="宋体" w:hAnsi="宋体" w:eastAsia="宋体" w:cs="宋体"/>
          <w:color w:val="000"/>
          <w:sz w:val="28"/>
          <w:szCs w:val="28"/>
        </w:rPr>
        <w:t xml:space="preserve">　　(二)缺乏监督机制行政事业单位认为财务管理只是单位内部简单的管理事项，没有顾全到大局，对行政单位的管理制度和运营没有做到很好的部署和规划，这就导致单位的财务管理与实际工作相互脱离，不利于财务管理的高效开展。离开会计监督管理之后，单位便不能很好地收集社会评价信息，对单位内部的各种事项都没有很好的了解途径，导致单位这方面的信息系统不完善，这不利于单位进行财务管理。与此同时，部分管理者会因缺乏职业操守而为自己谋私利，难以实现合理的评价机制。单位的财务涉及很多问题，只有建立监督机制，才能保证财务管理的合理运行，而忽略了财务的监督，会导致管理的不透明，这是不利于行政单位财务管理的。</w:t>
      </w:r>
    </w:p>
    <w:p>
      <w:pPr>
        <w:ind w:left="0" w:right="0" w:firstLine="560"/>
        <w:spacing w:before="450" w:after="450" w:line="312" w:lineRule="auto"/>
      </w:pPr>
      <w:r>
        <w:rPr>
          <w:rFonts w:ascii="宋体" w:hAnsi="宋体" w:eastAsia="宋体" w:cs="宋体"/>
          <w:color w:val="000"/>
          <w:sz w:val="28"/>
          <w:szCs w:val="28"/>
        </w:rPr>
        <w:t xml:space="preserve">　　(三)财务管理制度难以落实今天，全球化越来越明显，在全球化经济的大背景下，多数行业都面临着复杂的经济环境，不仅内容复杂，经营模式多变，而且社会对事业单位的要求也随之增多，服务项目复杂。良好的行政事业财务管理制度，能够给单位提供合理的管理依据，帮助其规范管理方案。但是目前的财务管理制度在工作中难以落实到位。新的财务体制给事业单位的财务管理提出了新要求，在这种背景下，各个部门工作划分不断细化，并且随者科技的发展，新技术进入管理中，给财政管理工作带来了机遇和挑战，产生了大量新的管理技术。但财务管理制度难以落实，很多政策和规定形同虚设，没有很好的落实到位，直接影响着单位的财务管理。</w:t>
      </w:r>
    </w:p>
    <w:p>
      <w:pPr>
        <w:ind w:left="0" w:right="0" w:firstLine="560"/>
        <w:spacing w:before="450" w:after="450" w:line="312" w:lineRule="auto"/>
      </w:pPr>
      <w:r>
        <w:rPr>
          <w:rFonts w:ascii="宋体" w:hAnsi="宋体" w:eastAsia="宋体" w:cs="宋体"/>
          <w:color w:val="000"/>
          <w:sz w:val="28"/>
          <w:szCs w:val="28"/>
        </w:rPr>
        <w:t xml:space="preserve">　　三、行政事业单位在财务管理中的改革对策</w:t>
      </w:r>
    </w:p>
    <w:p>
      <w:pPr>
        <w:ind w:left="0" w:right="0" w:firstLine="560"/>
        <w:spacing w:before="450" w:after="450" w:line="312" w:lineRule="auto"/>
      </w:pPr>
      <w:r>
        <w:rPr>
          <w:rFonts w:ascii="宋体" w:hAnsi="宋体" w:eastAsia="宋体" w:cs="宋体"/>
          <w:color w:val="000"/>
          <w:sz w:val="28"/>
          <w:szCs w:val="28"/>
        </w:rPr>
        <w:t xml:space="preserve">　　(一)转变管理理念时代在发展，如果还是按照之前的管理思想来管理财务，财务管理很难为社会服务，所以事业单位领导和管理层就需要加强自身方面的学习，提高管理效率，积极开展学习活动，借鉴先进的管理模式。作为单位管理者，要不断完善管理的培训机制，比如对全体人员进行培训，以宣传、教育和培训的方式加强财务管理者的管理水平和业务技能。同时不断提高管理者其他方面的综合素质，鼓励其创新管理方式，给财务管理工作提供思想方面的支持。首先，面对新的财政体制，事业单位要能够应对复杂的市场环境，并获得生存的机遇，单位就必须清楚自身的发展目标，制定管理规定和细则，在管理目标的指导下，有效展开财务管理工作。其次，财务管理者应将财务管理理念与单位的具体经营工作相结合，不断强化单位财务管理和发展业务二者之间的统一。比如，有的单位涉及很多的社会福利，在财务管理中就要把社会福利作为工作的重要组成部分，对资金的流转要有计划，建立专业的财务管理方案。从所经营的实际工作角度出发，制定合理的财务方案，在思想上改变传统的管理方式，重视财务管理。</w:t>
      </w:r>
    </w:p>
    <w:p>
      <w:pPr>
        <w:ind w:left="0" w:right="0" w:firstLine="560"/>
        <w:spacing w:before="450" w:after="450" w:line="312" w:lineRule="auto"/>
      </w:pPr>
      <w:r>
        <w:rPr>
          <w:rFonts w:ascii="宋体" w:hAnsi="宋体" w:eastAsia="宋体" w:cs="宋体"/>
          <w:color w:val="000"/>
          <w:sz w:val="28"/>
          <w:szCs w:val="28"/>
        </w:rPr>
        <w:t xml:space="preserve">　　(二)构建财务管理新模式行政事业单位改革，需要在自己的工作范围当中开展，如果想要建立和当前社会发展相符合的财务体制，就要勇于跳出老旧的管理模式。行政事业单位一般职能比较复杂，所以要对管理人员进行优化，保证管理人才的专业化。在发展过程中，要对会计人才进行培训，创新培训方式，更新会计人员的知识结构。同时，培养他们的职业道德，让技术和道德互相结合。建立财务管理新模式，还要综合其他部门单位，通过单位的权利关系监督财务管理，建立适当的惩罚制度，完善监督工作。作为单位的会计人员，平时要严格要求自己，谨遵管理工作中的原则和制度，不断学习，给自己充电，在新的财政体制改革下，要跟上时代的步伐，更新自己的相关知识。</w:t>
      </w:r>
    </w:p>
    <w:p>
      <w:pPr>
        <w:ind w:left="0" w:right="0" w:firstLine="560"/>
        <w:spacing w:before="450" w:after="450" w:line="312" w:lineRule="auto"/>
      </w:pPr>
      <w:r>
        <w:rPr>
          <w:rFonts w:ascii="宋体" w:hAnsi="宋体" w:eastAsia="宋体" w:cs="宋体"/>
          <w:color w:val="000"/>
          <w:sz w:val="28"/>
          <w:szCs w:val="28"/>
        </w:rPr>
        <w:t xml:space="preserve">　　(三)加强财务管理检查作为行政事业单位，在工作中必须要关注单位内部的财务管理工作，加强监督管理，比如，定期对内部的工作检查，不断优化财务监督工作。在新形势下，财务管理往往牵一发而动全身，所以更要加强各个环节的数据分析，发现每个环节的问题，以便在管理中能够全面掌握财务数据，了解各项业务的具体情况，通过这些措施，提高行政事业单位的工作质量。如果想加大检查力度，需要清晰掌握单位所涉及的各种财务票据，所以要完善票据制度，若票据制度存在缺陷，管理再好，也会影响检查效果。同时，还要组织人员检查票据金额，针对部分工作人员的票据工作情况展开核实，确保工作的严谨性。这样才能帮助行政事业单位更好地实现财务管理改革，顺应新的财政体系发展，保证每项资金都有效落实。</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的经济背景下，很多单位的财务管理都有了新的要求，而行政事业单位中涉及的财务管理工作比较复杂，不仅会影响到行政事业的发展，还会对国家和社会造成影响。在新的财政体制改革下，财务管理要适应社会的发展，提高自己的管理水平。作为单位的管理者，要建立完善的管理制度，优化会计制度，以组织培训的方式提高会计的专业水平，完善票据制度。同时还要建立监督体系，绝不允许在财务管理中滥用职权，以此来优化财务管理，以顺应时代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[1]徐丽峰.论新财政体制下行政事业单位财务管理的改革[J].现代经济信息，202_</w:t>
      </w:r>
    </w:p>
    <w:p>
      <w:pPr>
        <w:ind w:left="0" w:right="0" w:firstLine="560"/>
        <w:spacing w:before="450" w:after="450" w:line="312" w:lineRule="auto"/>
      </w:pPr>
      <w:r>
        <w:rPr>
          <w:rFonts w:ascii="宋体" w:hAnsi="宋体" w:eastAsia="宋体" w:cs="宋体"/>
          <w:color w:val="000"/>
          <w:sz w:val="28"/>
          <w:szCs w:val="28"/>
        </w:rPr>
        <w:t xml:space="preserve">　　(20):273.</w:t>
      </w:r>
    </w:p>
    <w:p>
      <w:pPr>
        <w:ind w:left="0" w:right="0" w:firstLine="560"/>
        <w:spacing w:before="450" w:after="450" w:line="312" w:lineRule="auto"/>
      </w:pPr>
      <w:r>
        <w:rPr>
          <w:rFonts w:ascii="宋体" w:hAnsi="宋体" w:eastAsia="宋体" w:cs="宋体"/>
          <w:color w:val="000"/>
          <w:sz w:val="28"/>
          <w:szCs w:val="28"/>
        </w:rPr>
        <w:t xml:space="preserve">　　[2]赵永宏.论新财政体制下行政事业单位财务管理的改革[J].经营管理者，202_</w:t>
      </w:r>
    </w:p>
    <w:p>
      <w:pPr>
        <w:ind w:left="0" w:right="0" w:firstLine="560"/>
        <w:spacing w:before="450" w:after="450" w:line="312" w:lineRule="auto"/>
      </w:pPr>
      <w:r>
        <w:rPr>
          <w:rFonts w:ascii="宋体" w:hAnsi="宋体" w:eastAsia="宋体" w:cs="宋体"/>
          <w:color w:val="000"/>
          <w:sz w:val="28"/>
          <w:szCs w:val="28"/>
        </w:rPr>
        <w:t xml:space="preserve">　　(35):140.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2025-01-31T17:48:11+08:00</dcterms:created>
  <dcterms:modified xsi:type="dcterms:W3CDTF">2025-01-31T17:48:11+08:00</dcterms:modified>
</cp:coreProperties>
</file>

<file path=docProps/custom.xml><?xml version="1.0" encoding="utf-8"?>
<Properties xmlns="http://schemas.openxmlformats.org/officeDocument/2006/custom-properties" xmlns:vt="http://schemas.openxmlformats.org/officeDocument/2006/docPropsVTypes"/>
</file>