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怎么写5篇充实的工作生活一不留神就过去了，回顾这段时间的工作，相信你有很多感想吧，是不是该好好写一份工作总结记录一下呢?下面是小编给大家带来的英语教师个人教学总结怎么写，希望大家能够喜欢!英语教师个人教学总结怎么写篇1本...</w:t>
      </w:r>
    </w:p>
    <w:p>
      <w:pPr>
        <w:ind w:left="0" w:right="0" w:firstLine="560"/>
        <w:spacing w:before="450" w:after="450" w:line="312" w:lineRule="auto"/>
      </w:pPr>
      <w:r>
        <w:rPr>
          <w:rFonts w:ascii="宋体" w:hAnsi="宋体" w:eastAsia="宋体" w:cs="宋体"/>
          <w:color w:val="000"/>
          <w:sz w:val="28"/>
          <w:szCs w:val="28"/>
        </w:rPr>
        <w:t xml:space="preserve">英语教师个人教学总结怎么写5篇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充实的工作生活一不留神就过去了，回顾这段时间的工作，相信你有很多感想吧，是不是该好好写一份工作总结记录一下呢?下面是小编给大家带来的英语教师个人教学总结怎么写，希望大家能够喜欢!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本学期，我担任八年级(1)班的英语教学工作，根据本学期教学工作计划安排及学生的实际，目前教学工作已结束，现就本学期教学工作总结如下：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因工作需要，我是今年中途接任的本班英语教学工作。经调查，有几个尖子生，其余大部分学生，基辞常差，有的学生连26个字母都写不齐，并且拼写不规范，学习不主动，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4、坚持英语周周赛，注重阶段性复习。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任务型”课堂教学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我们海南来说，现在海南成为了国际旅游岛，每年都有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我平时一方面抓紧时间备好课时学案，另一方面尽可能在网上学习先进的教法和提高学生学习兴趣和积极性的各种各样的方法。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英语教师个人教学总结怎么写篇3</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英语教师个人教学总结怎么写篇4</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英语教师个人教学总结怎么写篇5</w:t>
      </w:r>
    </w:p>
    <w:p>
      <w:pPr>
        <w:ind w:left="0" w:right="0" w:firstLine="560"/>
        <w:spacing w:before="450" w:after="450" w:line="312" w:lineRule="auto"/>
      </w:pPr>
      <w:r>
        <w:rPr>
          <w:rFonts w:ascii="宋体" w:hAnsi="宋体" w:eastAsia="宋体" w:cs="宋体"/>
          <w:color w:val="000"/>
          <w:sz w:val="28"/>
          <w:szCs w:val="28"/>
        </w:rPr>
        <w:t xml:space="preserve">这学期我担任初三年级的英语教学。由于教学经验还是不足，又是毕业班。因此，我对教学工作不敢怠慢，认真学习，深入研究教法，虚心向前辈学习。经过这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因此，讲得太深，没有照顾到整体，有的比较活跃，而有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近来更帮部分同学交上了“penfriend in America”，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我会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2025-01-19T08:16:14+08:00</dcterms:created>
  <dcterms:modified xsi:type="dcterms:W3CDTF">2025-01-19T08:16:14+08:00</dcterms:modified>
</cp:coreProperties>
</file>

<file path=docProps/custom.xml><?xml version="1.0" encoding="utf-8"?>
<Properties xmlns="http://schemas.openxmlformats.org/officeDocument/2006/custom-properties" xmlns:vt="http://schemas.openxmlformats.org/officeDocument/2006/docPropsVTypes"/>
</file>