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派出所重点人口管理工作总结范文三篇</w:t>
      </w:r>
      <w:bookmarkEnd w:id="1"/>
    </w:p>
    <w:p>
      <w:pPr>
        <w:jc w:val="center"/>
        <w:spacing w:before="0" w:after="450"/>
      </w:pPr>
      <w:r>
        <w:rPr>
          <w:rFonts w:ascii="Arial" w:hAnsi="Arial" w:eastAsia="Arial" w:cs="Arial"/>
          <w:color w:val="999999"/>
          <w:sz w:val="20"/>
          <w:szCs w:val="20"/>
        </w:rPr>
        <w:t xml:space="preserve">来源：网络  作者：夜色温柔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以下是为大家整理的关于派出所重点人口管理工作总结的文章3篇 ,欢迎品鉴！第一篇: 派出所重点人口管理工作总结　　近期，河下派出所为认真贯彻落实上级公安机关关于做好两会的安全保卫工作，...</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以下是为大家整理的关于派出所重点人口管理工作总结的文章3篇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派出所重点人口管理工作总结</w:t>
      </w:r>
    </w:p>
    <w:p>
      <w:pPr>
        <w:ind w:left="0" w:right="0" w:firstLine="560"/>
        <w:spacing w:before="450" w:after="450" w:line="312" w:lineRule="auto"/>
      </w:pPr>
      <w:r>
        <w:rPr>
          <w:rFonts w:ascii="宋体" w:hAnsi="宋体" w:eastAsia="宋体" w:cs="宋体"/>
          <w:color w:val="000"/>
          <w:sz w:val="28"/>
          <w:szCs w:val="28"/>
        </w:rPr>
        <w:t xml:space="preserve">　　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　　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　　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　　三是多方联系，加强调处。加强与重点人员的联系、走访和沟通，积极做好思想工作和劝导工作，派出所从多方面帮助重点人员解决一些实际困难。重点人员未住在辖区的，通过手机与其沟通，劝导其保持冷静，依法维权，不组织、参与非法聚会等活动，对重点人员住址不明的，通过其亲戚朋友、左邻右舍、原单位查找实际居住地，直至取得联系达到稳控目的。</w:t>
      </w:r>
    </w:p>
    <w:p>
      <w:pPr>
        <w:ind w:left="0" w:right="0" w:firstLine="560"/>
        <w:spacing w:before="450" w:after="450" w:line="312" w:lineRule="auto"/>
      </w:pPr>
      <w:r>
        <w:rPr>
          <w:rFonts w:ascii="宋体" w:hAnsi="宋体" w:eastAsia="宋体" w:cs="宋体"/>
          <w:color w:val="000"/>
          <w:sz w:val="28"/>
          <w:szCs w:val="28"/>
        </w:rPr>
        <w:t xml:space="preserve">　　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　　五是全天值班，加强稳控;加强工作日的值班工作;在双休日，派出所民警放弃休假，都要按时上下班，工作人员24小时开通，接到通知后及时行动，时刻注意重点人员的动向，保证落实稳控工作。</w:t>
      </w:r>
    </w:p>
    <w:p>
      <w:pPr>
        <w:ind w:left="0" w:right="0" w:firstLine="560"/>
        <w:spacing w:before="450" w:after="450" w:line="312" w:lineRule="auto"/>
      </w:pPr>
      <w:r>
        <w:rPr>
          <w:rFonts w:ascii="黑体" w:hAnsi="黑体" w:eastAsia="黑体" w:cs="黑体"/>
          <w:color w:val="000000"/>
          <w:sz w:val="36"/>
          <w:szCs w:val="36"/>
          <w:b w:val="1"/>
          <w:bCs w:val="1"/>
        </w:rPr>
        <w:t xml:space="preserve">第二篇: 派出所重点人口管理工作总结</w:t>
      </w:r>
    </w:p>
    <w:p>
      <w:pPr>
        <w:ind w:left="0" w:right="0" w:firstLine="560"/>
        <w:spacing w:before="450" w:after="450" w:line="312" w:lineRule="auto"/>
      </w:pPr>
      <w:r>
        <w:rPr>
          <w:rFonts w:ascii="宋体" w:hAnsi="宋体" w:eastAsia="宋体" w:cs="宋体"/>
          <w:color w:val="000"/>
          <w:sz w:val="28"/>
          <w:szCs w:val="28"/>
        </w:rPr>
        <w:t xml:space="preserve">　&gt;　一、重点人员基本情况：略</w:t>
      </w:r>
    </w:p>
    <w:p>
      <w:pPr>
        <w:ind w:left="0" w:right="0" w:firstLine="560"/>
        <w:spacing w:before="450" w:after="450" w:line="312" w:lineRule="auto"/>
      </w:pPr>
      <w:r>
        <w:rPr>
          <w:rFonts w:ascii="宋体" w:hAnsi="宋体" w:eastAsia="宋体" w:cs="宋体"/>
          <w:color w:val="000"/>
          <w:sz w:val="28"/>
          <w:szCs w:val="28"/>
        </w:rPr>
        <w:t xml:space="preserve">&gt;　　二、20xx年重点人员管控工作开展情况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强化责任落实。提高民警对重点人员工作重要性和必要性的认识。按照层级管理，认真落实责任单位、责任领导、责任人员，责任落实到每个民警，并将重点人员管控工作列入每月考核，强化落实各项管控措施。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　　（二）加强信息采集，强化排摸化解。结合驻村联户、日常走访等工作，全面摸清信访人员底数情况，严格落实“一人一档、一人一策”制度，对重点信访对象的交通工具及出行规律、银行卡开户资料等基础信息应采尽采，提供强有力的基础信息支撑进行管控分析研判。对辖区信访倾向人员、上访隐患苗头及潜在不安定因素隐患开展排查和风险评估，不留死角，重点时间段一日三控上报，严防进京赴杭上访、群体性事件和个人极端暴力事件和民转刑案件的发生。202_年排摸化解不安定因素4起，调解矛盾纠纷50余起，公安归口信访对象无一失管失控。202_年调解伤害案件15起，其中历史余留1起。我所之前遗留xxx信访案1起，该xxx上访诉求涉及到镇政府、司法所以及派出所等多个部门，202_年7月，经我所牵头，会同各部门进行多次化解处理，最终化解成功。现xxx很平稳。202_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　　（三）加强日常管理，强化监督帮教。安排网格民警对各类重点人员进行常态走访，帮助解决实际困难，建立感情联系。对有肇事肇祸既往史的精神病患者、可能有现实危害的严重精神障碍患者，进行全面摸底排查，切实做到“危险性等级清、去向清、救治情况清和精神状态清”。同时会同有关部门落实服务救治措施，强化日常管控，防止其肇事肇祸，危及自身及公共安全。民警在走访排查中发现肇事肇祸精神病人xxx，及时联系落实，送精神病医院强制治疗，消除不安定隐患。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宋体" w:hAnsi="宋体" w:eastAsia="宋体" w:cs="宋体"/>
          <w:color w:val="000"/>
          <w:sz w:val="28"/>
          <w:szCs w:val="28"/>
        </w:rPr>
        <w:t xml:space="preserve">&gt;　　三、20xx年重点人员管控工作打算</w:t>
      </w:r>
    </w:p>
    <w:p>
      <w:pPr>
        <w:ind w:left="0" w:right="0" w:firstLine="560"/>
        <w:spacing w:before="450" w:after="450" w:line="312" w:lineRule="auto"/>
      </w:pPr>
      <w:r>
        <w:rPr>
          <w:rFonts w:ascii="宋体" w:hAnsi="宋体" w:eastAsia="宋体" w:cs="宋体"/>
          <w:color w:val="000"/>
          <w:sz w:val="28"/>
          <w:szCs w:val="28"/>
        </w:rPr>
        <w:t xml:space="preserve">　　（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　　（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　　（三）集聚社会力量，多方联动管控。一是依靠党委政府，加强与监狱、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黑体" w:hAnsi="黑体" w:eastAsia="黑体" w:cs="黑体"/>
          <w:color w:val="000000"/>
          <w:sz w:val="36"/>
          <w:szCs w:val="36"/>
          <w:b w:val="1"/>
          <w:bCs w:val="1"/>
        </w:rPr>
        <w:t xml:space="preserve">第三篇: 派出所重点人口管理工作总结</w:t>
      </w:r>
    </w:p>
    <w:p>
      <w:pPr>
        <w:ind w:left="0" w:right="0" w:firstLine="560"/>
        <w:spacing w:before="450" w:after="450" w:line="312" w:lineRule="auto"/>
      </w:pPr>
      <w:r>
        <w:rPr>
          <w:rFonts w:ascii="宋体" w:hAnsi="宋体" w:eastAsia="宋体" w:cs="宋体"/>
          <w:color w:val="000"/>
          <w:sz w:val="28"/>
          <w:szCs w:val="28"/>
        </w:rPr>
        <w:t xml:space="preserve">　　&gt;一、加强队伍管理，努力提高民警素质，推进队伍正规化建设。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　　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　　第二、我所用老百姓身边经常发生的案例进行宣传，加入了自己的创新，通过微信公众平台进行同步转发，让群众通过“微生活”了解该如何提防虚假诈骗信息、进行法制宣传和安全提示。另外户籍窗口创设互联网离线指纹办理证件、办案区播放教育警示视频、党员活动室采用远程钉钉会议。不断发动思维，在有限的条件下，创设更多为民服务的便民利民措施。</w:t>
      </w:r>
    </w:p>
    <w:p>
      <w:pPr>
        <w:ind w:left="0" w:right="0" w:firstLine="560"/>
        <w:spacing w:before="450" w:after="450" w:line="312" w:lineRule="auto"/>
      </w:pPr>
      <w:r>
        <w:rPr>
          <w:rFonts w:ascii="宋体" w:hAnsi="宋体" w:eastAsia="宋体" w:cs="宋体"/>
          <w:color w:val="000"/>
          <w:sz w:val="28"/>
          <w:szCs w:val="28"/>
        </w:rPr>
        <w:t xml:space="preserve">　　第三、队伍规范管理。目前，我所主要实行量化管理，制定了《团结派出所队伍量化管理规定》、《团结派出所辅警管理办法》，有奖惩规定，每月每人完成的工作情况与津贴挂钩，多则加少则减，以这种无形的压力和有形的动力促使全所民警树立责任意识和担当意识，激励大家用智慧去工作，用发散思维大胆尝试，通过不断思考提升工作能力、提高工作效率</w:t>
      </w:r>
    </w:p>
    <w:p>
      <w:pPr>
        <w:ind w:left="0" w:right="0" w:firstLine="560"/>
        <w:spacing w:before="450" w:after="450" w:line="312" w:lineRule="auto"/>
      </w:pPr>
      <w:r>
        <w:rPr>
          <w:rFonts w:ascii="宋体" w:hAnsi="宋体" w:eastAsia="宋体" w:cs="宋体"/>
          <w:color w:val="000"/>
          <w:sz w:val="28"/>
          <w:szCs w:val="28"/>
        </w:rPr>
        <w:t xml:space="preserve">&gt;　　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　　第一、严厉打击违法犯罪活动，确保辖区社会治安大局稳定。深入开展严打整治专项行动，严厉打击扯皮打架，酒后闹事行为，坚决遏制违法犯罪分子的嚣张气焰，确保辖区社会治安大局稳定。202_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　　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202_年新增13人，出租屋录入161家，暂住证办理2人。“一标三实”概况：共建立门牌25399条，单位395家，实有人口录入39492人。</w:t>
      </w:r>
    </w:p>
    <w:p>
      <w:pPr>
        <w:ind w:left="0" w:right="0" w:firstLine="560"/>
        <w:spacing w:before="450" w:after="450" w:line="312" w:lineRule="auto"/>
      </w:pPr>
      <w:r>
        <w:rPr>
          <w:rFonts w:ascii="宋体" w:hAnsi="宋体" w:eastAsia="宋体" w:cs="宋体"/>
          <w:color w:val="000"/>
          <w:sz w:val="28"/>
          <w:szCs w:val="28"/>
        </w:rPr>
        <w:t xml:space="preserve">&gt;　　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　　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　　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　　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2024-11-22T02:51:21+08:00</dcterms:created>
  <dcterms:modified xsi:type="dcterms:W3CDTF">2024-11-22T02:51:21+08:00</dcterms:modified>
</cp:coreProperties>
</file>

<file path=docProps/custom.xml><?xml version="1.0" encoding="utf-8"?>
<Properties xmlns="http://schemas.openxmlformats.org/officeDocument/2006/custom-properties" xmlns:vt="http://schemas.openxmlformats.org/officeDocument/2006/docPropsVTypes"/>
</file>