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2025年会计工作总结个人五篇(大全)</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会计工作总结个人一毕业实习是财务管理专业实践性的教学环节，是培养学生综合运用所学理论知识和解决实际问题能力的基本训练，对于全面提高学生的综合素质和实际业务能力具有重要意义。毕业实习的目的是：1。通过实习，较全面、深入地了解会计核算和财务管理...</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会计工作总结个人一</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会计工作总结个人二</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医疗护理服务理念，适应卫生改革、社会发展的新形势，积极参加一切政治活动，以服务人民奉献社会为宗旨，以病人满意为标准，全心全意为人民服务。特别是自____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会计工作总结个人三</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会计工作总结个人四</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当陌生的环境变得熟悉，当冬的飞雪迎来了春的新芽，不知不觉中三个月的试用期很快过去了。回首望，虽没有轰轰烈烈的战果，但也算经历了一段不平凡的考验和磨砺。更深刻的体会到只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记得初到公司时，我对公司的了解仅仅局限于从别人口中得到的简单介绍，除此之外，便一无所知了。所以，试用期中如何去认识、了解并熟悉自己所从事的行业，便成了我的当务之急。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第三天，我有幸参加了财务部召开的工作会议，让我受益匪浅，感觉这是一份关荣而附有挑战的工作。学习是取得一切进步的前提和基础。在这段时间里我认真学习了公司各相关资料，日常工作的积累使我对公司有了较为深刻的认识，也意识到了公司的不断壮大，增加了我对公司的信心，和工作的动力。</w:t>
      </w:r>
    </w:p>
    <w:p>
      <w:pPr>
        <w:ind w:left="0" w:right="0" w:firstLine="560"/>
        <w:spacing w:before="450" w:after="450" w:line="312" w:lineRule="auto"/>
      </w:pPr>
      <w:r>
        <w:rPr>
          <w:rFonts w:ascii="宋体" w:hAnsi="宋体" w:eastAsia="宋体" w:cs="宋体"/>
          <w:color w:val="000"/>
          <w:sz w:val="28"/>
          <w:szCs w:val="28"/>
        </w:rPr>
        <w:t xml:space="preserve">在办理天托立金税卡的工程中，我深深体会到了实践经验与理论知识相结合的重要性，正所谓“从实践中来，到实践中去”。这三个月中，我接触了不少人和事，在为自己的成长欢欣鼓舞的同时，我也明白自己尚有许多缺点需要改正。首先需要调整好自己的心态，做事要有条不紊，不慌不乱，做事不能只求速度而忽略了质量。其次，财务方面的知识更新速度很快，这方面的知识仍要不断的加强。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对于2月19、20号，税务局的查账工作中，发现购买钢板用于建造储罐，储罐作为建筑物进项税不能抵扣的问题中，我认识到财务工作是简单的事情，从小事做起，从细心做起，不断总结经验才能把工作做得更好。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我所在的财务部大部分都是朝气向上80后，是一个充满激情和挑战的部门，我要认真学习岗位职能，做好自己的本职工作，努力完成好各项工作任务。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许永梅经理在工作中给予我的巨大帮助和鼓励，感谢其他同事的鼓励与合作。在以后工作开展过程中，我将会熟悉更多的相关业务，不断鞭策自己，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黑体" w:hAnsi="黑体" w:eastAsia="黑体" w:cs="黑体"/>
          <w:color w:val="000000"/>
          <w:sz w:val="36"/>
          <w:szCs w:val="36"/>
          <w:b w:val="1"/>
          <w:bCs w:val="1"/>
        </w:rPr>
        <w:t xml:space="preserve">会计工作总结个人五</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会计工作十余年，也写了近很多份的总结，按说，定期对自己进行一番盘点，也是对自己的一种鞭策吧。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华品房产、华建策划、商业公司的会计，会计部应算是关键部门之一，对内不仅要求迅速熟悉集团会计制度，熟悉会计软件的操作，而且还应适应不断提升会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2、在集团会计制度的基础上规范了华品成本费用的管理，明确了成本费用的分类，重新整理了科目，为加强了项目管理，分门别类的计算实际消耗的费用项目，真实反映当期的成本。为绩效管理提供参考依据。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3、规范商业公司会计帐套布局设置，根据商业公司特点，设置相应帐套，通过辅助帐中客户、仓库模块的核算使博科软件充分发挥出作用，能够及时有效的反映会计数据，满足未来经营管理的需要。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(1)认真执行《会计法》，进一步加强会计基础工作的指导，规范记账凭证的编制，严格对原始凭证的合理性进行审核，强化会计档案的管理等。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(2)根据集团的指示，对华品公司会计电算化情况进行了备案，使会计工作符合财政部的需要，更加规范化，为不断提高会计工作质量而努力。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(3)按规定时间编制本公司及集团公司需要的各种类型的会计报表，及时申报各项税金。</w:t>
      </w:r>
    </w:p>
    <w:p>
      <w:pPr>
        <w:ind w:left="0" w:right="0" w:firstLine="560"/>
        <w:spacing w:before="450" w:after="450" w:line="312" w:lineRule="auto"/>
      </w:pPr>
      <w:r>
        <w:rPr>
          <w:rFonts w:ascii="宋体" w:hAnsi="宋体" w:eastAsia="宋体" w:cs="宋体"/>
          <w:color w:val="000"/>
          <w:sz w:val="28"/>
          <w:szCs w:val="28"/>
        </w:rPr>
        <w:t xml:space="preserve">三、会计核算与管理工作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会计制度。统一核算口径，日常工作中，及时沟通、密切联系并注意对他们的工作提出些指导性的意见，与各分公司、集团会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会计部团队建设，打造一个业务全面，工作热情高涨的团队。作为一个基层会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会计管理部对外的一个窗口。要想做好会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会计精细化管理进军，精细化会计管理需要“确保营运资金流转顺畅”、“确保投资效益”、“优化会计管理手段”等，这样，就足以对公司的会计管理做精做细。要以“细”为起点，做到细致入微，对每一岗位、部门的每一项具体的业务，都建立起一套相应的成本归集。并将会计管理的触角延伸到公司的各个经营领域，通过行使会计监督职能，拓展会计管理与服务职能，实现会计管理“零”死角，挖掘会计活动的潜在价值。虽然，精细化会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2025-04-21T11:35:13+08:00</dcterms:created>
  <dcterms:modified xsi:type="dcterms:W3CDTF">2025-04-21T11:35:13+08:00</dcterms:modified>
</cp:coreProperties>
</file>

<file path=docProps/custom.xml><?xml version="1.0" encoding="utf-8"?>
<Properties xmlns="http://schemas.openxmlformats.org/officeDocument/2006/custom-properties" xmlns:vt="http://schemas.openxmlformats.org/officeDocument/2006/docPropsVTypes"/>
</file>