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2024年教师培训年度总结报告(五篇)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年度总结报告一1、提高了自己的师德水准.从师德教育培训起，就对我们原有的师德观和专业成长目标有了更大的丰富和提升。我们深切领悟到“学高为师，身正为范，学无止境”的真谛。通过培训意识到天外有天，自己还有很大的发展空间。2、提高了专业知...</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