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2024年小学六年级上册音乐教学总结报告(五篇)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总结报告一二、教学目的要求及重难点1、突出音乐学科的特点，把“五爱”的教育和活泼乐观情绪，集体主义精神的培养渗透到音乐教育中，使学生成为“四有”的社会主义接班人和建设着。2、启迪智慧、陶冶、培养审美情趣使学生身心得到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小学六年级上册音乐教学总结报告一</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小学六年级上册音乐教学总结报告二</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小学六年级上册音乐教学总结报告四</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小学六年级上册音乐教学总结报告五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