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语文老师的教学工作总结(五篇)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语文教学工作的总结 语文老师的教学工作总结一今年对于我个人来说是一个由适应到转变的过程。上一学期我适应初二教学，适应那群生理心理都发生巨大变化的学生，这个学期我就必须转变自我。上一学期出现的过失既然已经总结过了，那就不应该再发生在今年的课堂...</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语文老师的教学工作总结一</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语文老师的教学工作总结二</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教育教学工作，是一项常做常新、永无止境的工作。社会在发展，时代在前进，学生的特点和问题也在发生着不断的变化。下面是小编为大家整理的语文教学工作总结范文五篇，仅供参考，希望能帮助到大家!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老师年末教学工作总结范文五篇&lt;/span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20_小学教师工作总结范文五篇&lt;/span</w:t>
      </w:r>
    </w:p>
    <w:p>
      <w:pPr>
        <w:ind w:left="0" w:right="0" w:firstLine="560"/>
        <w:spacing w:before="450" w:after="450" w:line="312" w:lineRule="auto"/>
      </w:pPr>
      <w:r>
        <w:rPr>
          <w:rFonts w:ascii="宋体" w:hAnsi="宋体" w:eastAsia="宋体" w:cs="宋体"/>
          <w:color w:val="000"/>
          <w:sz w:val="28"/>
          <w:szCs w:val="28"/>
        </w:rPr>
        <w:t xml:space="preserve">★ 语文教师思想工作总结范文5篇&lt;/span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小学一年级语文教师工作总结5篇&lt;/span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思想品德教学工作总结5篇&lt;/span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小学二年级语文教师工作总结5篇&lt;/span[_TAG_h2]语文教学工作的总结 语文老师的教学工作总结三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语文老师的教学工作总结四</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语文老师的教学工作总结五</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2025-04-04T08:23:39+08:00</dcterms:created>
  <dcterms:modified xsi:type="dcterms:W3CDTF">2025-04-04T08:23:39+08:00</dcterms:modified>
</cp:coreProperties>
</file>

<file path=docProps/custom.xml><?xml version="1.0" encoding="utf-8"?>
<Properties xmlns="http://schemas.openxmlformats.org/officeDocument/2006/custom-properties" xmlns:vt="http://schemas.openxmlformats.org/officeDocument/2006/docPropsVTypes"/>
</file>