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2024年工程采购人工作总结(五篇)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采购员工作总结工程采购工作总结一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工程采购员工作总结工程采购工作总结一</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除组织部门人员进行培训外，还注重在平时的每项具体工作和每个工作细节中不断的提高业务素质，同时反复强调采购人员的责任感，强调每个人对自己采购的材料设备负责到底，保证了对材料、设备有效的追踪。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明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工程采购员工作总结工程采购工作总结二</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工程采购员工作总结工程采购工作总结三</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工程采购员工作总结工程采购工作总结四</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最大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最佳供应商战略伙伴关系。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工程采购员工作总结工程采购工作总结五</w:t>
      </w:r>
    </w:p>
    <w:p>
      <w:pPr>
        <w:ind w:left="0" w:right="0" w:firstLine="560"/>
        <w:spacing w:before="450" w:after="450" w:line="312" w:lineRule="auto"/>
      </w:pPr>
      <w:r>
        <w:rPr>
          <w:rFonts w:ascii="宋体" w:hAnsi="宋体" w:eastAsia="宋体" w:cs="宋体"/>
          <w:color w:val="000"/>
          <w:sz w:val="28"/>
          <w:szCs w:val="28"/>
        </w:rPr>
        <w:t xml:space="preserve">20××年即将随我们远去，回顾走过的这不平凡的一年，让我感慨万千。有辛苦、有劳累；有成功、有失败；有付出、有收获；有感悟、有心得。前事不忘、后事水师，值此岁末更新，特别将20××年的成败得失败作总结，以期望在新的一年，扬长避短，去劣取优，尽最大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总之，20××年我会以一颗感恩的心，不断学习，努力工作。我要用全部的激情和智慧创造差异，让事业充满生机和活力！和大家一起齐心协力，从新的起点开始，迈向成功！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最后祝愿公司所有领导，所有同事身体安康，新年快乐，工作顺利！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