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法治教育骨干教师培训研修总结与反思 基础教育教师专题培训研修总结(4篇)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法治教育骨干教师培训研修总结与反思 基础教育教师专题培训研修总结一一、以师德师风建设为抓手促进研修培养、提升教师素质的途径是多方面的，而师德师风建设是一切培训的基础。学校开展了“师德师风建设”系列活动：利用政治学习时间，组织教师学习各种法规...</w:t>
      </w:r>
    </w:p>
    <w:p>
      <w:pPr>
        <w:ind w:left="0" w:right="0" w:firstLine="560"/>
        <w:spacing w:before="450" w:after="450" w:line="312" w:lineRule="auto"/>
      </w:pPr>
      <w:r>
        <w:rPr>
          <w:rFonts w:ascii="黑体" w:hAnsi="黑体" w:eastAsia="黑体" w:cs="黑体"/>
          <w:color w:val="000000"/>
          <w:sz w:val="36"/>
          <w:szCs w:val="36"/>
          <w:b w:val="1"/>
          <w:bCs w:val="1"/>
        </w:rPr>
        <w:t xml:space="preserve">法治教育骨干教师培训研修总结与反思 基础教育教师专题培训研修总结一</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法治教育骨干教师培训研修总结与反思 基础教育教师专题培训研修总结二</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法治教育骨干教师培训研修总结与反思 基础教育教师专题培训研修总结三</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法治教育骨干教师培训研修总结与反思 基础教育教师专题培训研修总结四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2025-04-02T06:53:34+08:00</dcterms:created>
  <dcterms:modified xsi:type="dcterms:W3CDTF">2025-04-02T06:53:34+08:00</dcterms:modified>
</cp:coreProperties>
</file>

<file path=docProps/custom.xml><?xml version="1.0" encoding="utf-8"?>
<Properties xmlns="http://schemas.openxmlformats.org/officeDocument/2006/custom-properties" xmlns:vt="http://schemas.openxmlformats.org/officeDocument/2006/docPropsVTypes"/>
</file>