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2024年幼儿教师五月工作总结(五篇)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教师五月工作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幼儿教师五月工作总结三</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幼儿教师五月工作总结五</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