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 个人 初中教师的工作总结一一、对学生的分析七年级是学生从小学到初中的转变阶段，除了学生心理的变化外，学习方法也将产生巨大的变化，从小学的3门主要课程，到中学的7门主要课程;从小学以练为主的学习方法，到中学以学生自我探究为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初中教师的工作总结一</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教师的话，到初中有自我的想法，对自我学习情景的掌握等等这些变化，教师要帮忙学生完成这些转变，在教师的指导和要求下，找到适合自我的学习方式。七年级学生精力旺盛，对任何事物充满了好奇，针对学生的特点，教师应当重点培养学生的逻辑思维本事，语言表达本事，符号语言本事和空间想象本事。同时，教师应当注意引导学生构成课前预习、课后复习、课堂上进取思维、主动回答教师的问题、进取思考的学习方法。所以，在教学中应更加关注学生提出问题的本事的培养，应当更加关注学生分析理解问题的方法的培养，以人为本，以发展学生的数学本事为长期目标，为学生的终身发展研究。</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提高的有利保障，也是教师提高课堂效率的前提和基础。所以，七年级的第一个学期，在课堂中教会学生各种“规矩”就十分重要，其中包括课前准备时，将课堂练习本打开;上课读书时，用笔指读;读书结束后，进取质疑;课堂练习时，书写工整、规范;当堂训练时，象考试一样紧张等等，这些习惯的养成需要教师有明确的要求，还需要教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景，也让我能及时发现课堂中没有解决好的问题，帮忙学生和教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必须有学生良好的学习习惯;有教师对学生学习情景充分的了解;有教师课堂探究的有效作用;有教师总结提升的方法和思想的提炼等等，总之，高效课堂是学生和教师的完美配合，是一个能够解决不一样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终一个环节是当堂反馈，开始时，我总是掌握不好课堂进度，让过多的讲解占用了学生课堂反馈的时间，学生对自我本节课知识的掌握情景估计不准确，教师没有对学生进行堂堂清的依据，课堂效率仍然无法提高。之后，经过对教学模式的进一步熟练掌握，把握好质疑探究阶段时间和效率，即使是5分钟，也要开展当堂反馈，这种反馈有很强的针对性，也为教师课下与学生应对面的辅导供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景的竞争，以及学生自我对自我的评价，同学们之间的评价，师徒间的评价，教师对学生的评价，这些竞争的引入能够“比”出学生学习的进取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我课堂的不足的，从同教研组教师们身上学习方法，运用到自我的教学实践中，不断纠正自我错误的教学行为，让自我的教学更加适合自我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弃探索，不断完善自我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本事。以认真负责的态度上好每堂课。以满腔的爱心关心学生，关心学生的成长，进取做好学生的思想政治工作，循循善诱，管教管导，既教书又育人，对学生一视同仁。做到深入学生，为学生排忧解难，为学生多办实事。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进取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进取撰写实施了“创设问题情境，构建初中历史高效课堂的研究”的子课题方案，及时总结教学心得体会和研究成果，为课题研究工作积累了资料，并进取在教学中进行实践。在课堂教学中，贯彻新课改的理念，进取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我的学识。没有广博的知识，就不能很好地解学生之“惑”，传为人之“道”。所以我在这学期里，能利用课余时间多读书，学习，用先进的教育理念武装自我，此外，我努力学习别人先进的教学经验，改变旧的教学观念，把新的教学理念运用在自我教育教学之中。从今以后，我将更严格要求自我，努力工作，发扬优点，改正缺点，开拓前进，为x中学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初中教师的工作总结三</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向致力于寻找一条能将素质教育和应试教育较好地结合的道路，在帮忙学生提初其考试分数的同时，限度地激发其学习语文的兴趣，奠定其文学素养的根基。应当说，我们还没有找到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资料定为每学期开学摸底测验的必考资料，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我归纳文中的各种语法现象，这样做虽然在一开始占用了较多课时，但几篇课文下来教师就再不必进行文言语法方面的教学，学生的文言文学习便有了较快的初始速度，为之后的很多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针对我校学生的实际情景，我们十分重视利用教材，按照h版教材的体例，有步骤有计划地提初学生的本事。</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本事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十分重视的一个方面，仅初一阶段，我们就补充了一百段课外小语段，为了调动学生的进取性，我们尽量选择一些富趣味味性和哲理性的文章，鼓励学生将有些故事作为论据写入作文，并配套自编测试题，检测学生掌握情景。(二)印发课文相关资料，如同一作家的其他作品，同一题材或体裁的不一样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三、最终冲刺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资料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本事。根据各班不一样情景，从审题、结构、材料、语言等方面专项突破。(三)时事话题讨论。近年来的初考越来越注重考察学生的思辩本事，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(四)适度训练综合性试卷。为避免重复操练，我们对众多综合性试卷作了挑选，选择难度不一样的试卷，全年级统一测试，重在训练考生考试的感觉。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当指出的是，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向步调一致，不仅仅进度相同，并且分工协作，资源共享。老带新，新促老，在统一的教学方案下，各具特色地开展各班的教学，使得不一样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教师不计名利，兢兢业业，认真塌实，任劳任怨。不仅仅解答学生的质疑，并且常常与学生谈心，进行心理疏导。这些看似平常的小事，拉近了师生之间的距离，使学生把对教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我们的做法还有很多不成熟之处，各个学校又有很大区别，我们真诚期望能得到同仁们的不吝指正，也期望这些做法中能有一两点对大家有所启发。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初中教师的工作总结四</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我的教学水平，并顺利完成教育教学此文转自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坚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二、进取参与听课、评课，虚心向同行学习教学方法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我还走出学校，去长城中学听课，开拓了视野，增长了见识，博采众长。同时，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有计划地对有关基础教育课程改革和实验教材的学习，了解课程标准和实验教材编写的指导思想和特点。进取主动的参与教改，并及时总结教学经验。以基础教育改革的新理念为指导，转变教学观念。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四、认真搞好团体备课</w:t>
      </w:r>
    </w:p>
    <w:p>
      <w:pPr>
        <w:ind w:left="0" w:right="0" w:firstLine="560"/>
        <w:spacing w:before="450" w:after="450" w:line="312" w:lineRule="auto"/>
      </w:pPr>
      <w:r>
        <w:rPr>
          <w:rFonts w:ascii="宋体" w:hAnsi="宋体" w:eastAsia="宋体" w:cs="宋体"/>
          <w:color w:val="000"/>
          <w:sz w:val="28"/>
          <w:szCs w:val="28"/>
        </w:rPr>
        <w:t xml:space="preserve">经过团体备课，资源共享，优化课堂教学。对教材中的重点、难点以及教学方法，精心分析、讨论，探讨突出重点、突破难点、促进学生发展的思路和方法。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本事。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这学期的教学工作紧张，忙碌，但却很充实。无论在课堂教学中，还是在团体备课过程中，我都能感受到知识是活到老学到老。经过一学期的努力，我相信，会取得优异的令人满意的成绩的。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初中教师的工作总结五</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所以我本学期的一个重要工作就是制作课件，我力求每一节课的课件都能用flash制作成动态，这样会吸引学生的注意力，激发学生学习的兴趣。虽然在进行课件的思路创作和具体制作时，花费了我很多的课后时间，有时很累，可是当我在课堂上看到因为我的课件而使课堂气氛活跃，学生学习情绪空前高涨时，我觉得我的付出得到了回报，再苦再累都值得。我的课件不但得到了学生的喜爱，也得到了教研员和区内同行的认可，本学期我参加了x市优质课特等奖的评选，最终获得了x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x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w:t>
      </w:r>
    </w:p>
    <w:p>
      <w:pPr>
        <w:ind w:left="0" w:right="0" w:firstLine="560"/>
        <w:spacing w:before="450" w:after="450" w:line="312" w:lineRule="auto"/>
      </w:pPr>
      <w:r>
        <w:rPr>
          <w:rFonts w:ascii="宋体" w:hAnsi="宋体" w:eastAsia="宋体" w:cs="宋体"/>
          <w:color w:val="000"/>
          <w:sz w:val="28"/>
          <w:szCs w:val="28"/>
        </w:rPr>
        <w:t xml:space="preserve">达成率有所提高。但还需要继续学习与研究，因为还有很多不足之处。比如说，有时新课资料较多时，便没有时间检测课堂达成率。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2024-11-23T01:04:53+08:00</dcterms:created>
  <dcterms:modified xsi:type="dcterms:W3CDTF">2024-11-23T01:04:53+08:00</dcterms:modified>
</cp:coreProperties>
</file>

<file path=docProps/custom.xml><?xml version="1.0" encoding="utf-8"?>
<Properties xmlns="http://schemas.openxmlformats.org/officeDocument/2006/custom-properties" xmlns:vt="http://schemas.openxmlformats.org/officeDocument/2006/docPropsVTypes"/>
</file>