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最新八年级下册语文教学总结(五篇)</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八年级下册语文教学总结一一、班级、学生说明。本学期担任的是五年级(四)班的语文教学工作。全班共有51个学生，其中16个学生基础较好，20人属于中等生，剩下的15人属于学困生。学生与教师比较熟悉，大部分学生基本上都能跟上教学节奏，但还存在一些...</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八年级下册语文教学总结一</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八年级下册语文教学总结二</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八年级下册语文教学总结三</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八年级下册语文教学总结四</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八年级下册语文教学总结五</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