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采购部年终工作总结18篇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以下是为大家整理的关于采购部年终工作总结的文章18篇 ,欢迎品鉴！第1篇: 采购部年终工作总结　　在日常的采购工作中，我们每...</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以下是为大家整理的关于采购部年终工作总结的文章18篇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采购部年终工作总结</w:t>
      </w:r>
    </w:p>
    <w:p>
      <w:pPr>
        <w:ind w:left="0" w:right="0" w:firstLine="560"/>
        <w:spacing w:before="450" w:after="450" w:line="312" w:lineRule="auto"/>
      </w:pPr>
      <w:r>
        <w:rPr>
          <w:rFonts w:ascii="宋体" w:hAnsi="宋体" w:eastAsia="宋体" w:cs="宋体"/>
          <w:color w:val="000"/>
          <w:sz w:val="28"/>
          <w:szCs w:val="28"/>
        </w:rPr>
        <w:t xml:space="preserve">　　&gt;一、采购方案确定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　　&gt;二、人员培养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　　&gt;三、加强监督和人员淘汰机制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宋体" w:hAnsi="宋体" w:eastAsia="宋体" w:cs="宋体"/>
          <w:color w:val="000"/>
          <w:sz w:val="28"/>
          <w:szCs w:val="28"/>
        </w:rPr>
        <w:t xml:space="preserve">　　公司采购部员工个人工作总结2024范文【篇二】</w:t>
      </w:r>
    </w:p>
    <w:p>
      <w:pPr>
        <w:ind w:left="0" w:right="0" w:firstLine="560"/>
        <w:spacing w:before="450" w:after="450" w:line="312" w:lineRule="auto"/>
      </w:pPr>
      <w:r>
        <w:rPr>
          <w:rFonts w:ascii="宋体" w:hAnsi="宋体" w:eastAsia="宋体" w:cs="宋体"/>
          <w:color w:val="000"/>
          <w:sz w:val="28"/>
          <w:szCs w:val="28"/>
        </w:rPr>
        <w:t xml:space="preserve">　　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　　&gt;一、进一步发挥中心职能作用，扩大政府集中采购规模和范围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　　1、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　　2、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　　3、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　　&gt;二、完善制度体系，务实工作基础</w:t>
      </w:r>
    </w:p>
    <w:p>
      <w:pPr>
        <w:ind w:left="0" w:right="0" w:firstLine="560"/>
        <w:spacing w:before="450" w:after="450" w:line="312" w:lineRule="auto"/>
      </w:pPr>
      <w:r>
        <w:rPr>
          <w:rFonts w:ascii="宋体" w:hAnsi="宋体" w:eastAsia="宋体" w:cs="宋体"/>
          <w:color w:val="000"/>
          <w:sz w:val="28"/>
          <w:szCs w:val="28"/>
        </w:rPr>
        <w:t xml:space="preserve">　　1、制订和完善各类标准化范本基本格式，强化内部管理制度健全和落实工作。一是建立定期检查考核制度，强化中心内部各项管理制度的落实;结合中心运行实际情况，适时制定和完善相关管理制度。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　　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　　3、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　　4、大力推进三库建设。一是建立省直政府集中采购供应商登记制度，收集供应商基本情况，在此基础上，建立中心供应商信息库。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　&gt;　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　　1、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　　2、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　　3、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　&gt;　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　　1、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　　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　　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第7篇: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第8篇: 采购部年终工作总结</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&gt;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第9篇: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采购部年终工作总结</w:t>
      </w:r>
    </w:p>
    <w:p>
      <w:pPr>
        <w:ind w:left="0" w:right="0" w:firstLine="560"/>
        <w:spacing w:before="450" w:after="450" w:line="312" w:lineRule="auto"/>
      </w:pPr>
      <w:r>
        <w:rPr>
          <w:rFonts w:ascii="宋体" w:hAnsi="宋体" w:eastAsia="宋体" w:cs="宋体"/>
          <w:color w:val="000"/>
          <w:sz w:val="28"/>
          <w:szCs w:val="28"/>
        </w:rPr>
        <w:t xml:space="preserve">　　回首即将过去的20x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2024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　　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八．团队协作</w:t>
      </w:r>
    </w:p>
    <w:p>
      <w:pPr>
        <w:ind w:left="0" w:right="0" w:firstLine="560"/>
        <w:spacing w:before="450" w:after="450" w:line="312" w:lineRule="auto"/>
      </w:pPr>
      <w:r>
        <w:rPr>
          <w:rFonts w:ascii="宋体" w:hAnsi="宋体" w:eastAsia="宋体" w:cs="宋体"/>
          <w:color w:val="000"/>
          <w:sz w:val="28"/>
          <w:szCs w:val="28"/>
        </w:rPr>
        <w:t xml:space="preserve">　　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第12篇: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第13篇: 采购部年终工作总结</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第14篇: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2025-05-06T05:41:12+08:00</dcterms:created>
  <dcterms:modified xsi:type="dcterms:W3CDTF">2025-05-06T05:41:12+08:00</dcterms:modified>
</cp:coreProperties>
</file>

<file path=docProps/custom.xml><?xml version="1.0" encoding="utf-8"?>
<Properties xmlns="http://schemas.openxmlformats.org/officeDocument/2006/custom-properties" xmlns:vt="http://schemas.openxmlformats.org/officeDocument/2006/docPropsVTypes"/>
</file>