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房产销售个人试用期工作总结大全</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房产销售个人试用期工作总结大全【5篇】房产销售个人试用期工作总结都怎么写?总结是在某一时期、某一项目或某些工作告一段落或者全部完成后进行回顾检查、分析评价，从而得出教训和一些规律性认识的一种书面材料，小编今天找了一篇文章，房产销售个人试用期...</w:t>
      </w:r>
    </w:p>
    <w:p>
      <w:pPr>
        <w:ind w:left="0" w:right="0" w:firstLine="560"/>
        <w:spacing w:before="450" w:after="450" w:line="312" w:lineRule="auto"/>
      </w:pPr>
      <w:r>
        <w:rPr>
          <w:rFonts w:ascii="宋体" w:hAnsi="宋体" w:eastAsia="宋体" w:cs="宋体"/>
          <w:color w:val="000"/>
          <w:sz w:val="28"/>
          <w:szCs w:val="28"/>
        </w:rPr>
        <w:t xml:space="preserve">房产销售个人试用期工作总结大全【5篇】</w:t>
      </w:r>
    </w:p>
    <w:p>
      <w:pPr>
        <w:ind w:left="0" w:right="0" w:firstLine="560"/>
        <w:spacing w:before="450" w:after="450" w:line="312" w:lineRule="auto"/>
      </w:pPr>
      <w:r>
        <w:rPr>
          <w:rFonts w:ascii="宋体" w:hAnsi="宋体" w:eastAsia="宋体" w:cs="宋体"/>
          <w:color w:val="000"/>
          <w:sz w:val="28"/>
          <w:szCs w:val="28"/>
        </w:rPr>
        <w:t xml:space="preserve">房产销售个人试用期工作总结都怎么写?总结是在某一时期、某一项目或某些工作告一段落或者全部完成后进行回顾检查、分析评价，从而得出教训和一些规律性认识的一种书面材料，小编今天找了一篇文章，房产销售个人试用期工作总结大全，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房产销售个人试用期工作总结大全精选篇1</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己。</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己，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房产销售个人试用期工作总结大全精选篇2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己、实现自己价值的平台。自20__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今后的工作中我还要不断学习、不断完善自己的业务水平、知识技能和管理水平;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房产销售个人试用期工作总结大全精选篇3</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房产销售个人试用期工作总结大全精选篇4</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各个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房产销售个人试用期工作总结大全精选篇5</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己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己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3、善于总结与自己总结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2025-01-31T10:47:22+08:00</dcterms:created>
  <dcterms:modified xsi:type="dcterms:W3CDTF">2025-01-31T10:47:22+08:00</dcterms:modified>
</cp:coreProperties>
</file>

<file path=docProps/custom.xml><?xml version="1.0" encoding="utf-8"?>
<Properties xmlns="http://schemas.openxmlformats.org/officeDocument/2006/custom-properties" xmlns:vt="http://schemas.openxmlformats.org/officeDocument/2006/docPropsVTypes"/>
</file>