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小学数学教师培训总结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培训个人总结4篇作为一名小学教师，我们应始终站在时代文化前沿的号手，把住时代文化发展的脉博，因此我们要不断学习，也要不断的进行培训，那么你怎么写一份小学数学教师培训总结呢？下面是小编为大家收集有关于小学数学教师培训总结，希望你喜...</w:t>
      </w:r>
    </w:p>
    <w:p>
      <w:pPr>
        <w:ind w:left="0" w:right="0" w:firstLine="560"/>
        <w:spacing w:before="450" w:after="450" w:line="312" w:lineRule="auto"/>
      </w:pPr>
      <w:r>
        <w:rPr>
          <w:rFonts w:ascii="宋体" w:hAnsi="宋体" w:eastAsia="宋体" w:cs="宋体"/>
          <w:color w:val="000"/>
          <w:sz w:val="28"/>
          <w:szCs w:val="28"/>
        </w:rPr>
        <w:t xml:space="preserve">小学数学教师培训个人总结4篇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数学教师培训总结呢？下面是小编为大家收集有关于小学数学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&gt;小学数学教师培训总结1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&gt;小学数学教师培训总结2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&gt;小学数学教师培训总结3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&gt;小学数学教师培训总结4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