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2024年残联单位会计工作总结3(推荐)</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残联单位会计工作总结3(推荐)一一、基本情况1.扎实做好残疾人基本状况普查工作。为全面准确掌握我镇残疾人基本状况，推动我镇残疾人社会保障体系和服务体系建设。镇残联认真组织、精心部署、统筹规划，积极开展残疾人基本状况普查工作。在普查过...</w:t>
      </w:r>
    </w:p>
    <w:p>
      <w:pPr>
        <w:ind w:left="0" w:right="0" w:firstLine="560"/>
        <w:spacing w:before="450" w:after="450" w:line="312" w:lineRule="auto"/>
      </w:pPr>
      <w:r>
        <w:rPr>
          <w:rFonts w:ascii="黑体" w:hAnsi="黑体" w:eastAsia="黑体" w:cs="黑体"/>
          <w:color w:val="000000"/>
          <w:sz w:val="36"/>
          <w:szCs w:val="36"/>
          <w:b w:val="1"/>
          <w:bCs w:val="1"/>
        </w:rPr>
        <w:t xml:space="preserve">20_年残联单位会计工作总结3(推荐)一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 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20_年残联单位会计工作总结3(推荐)二</w:t>
      </w:r>
    </w:p>
    <w:p>
      <w:pPr>
        <w:ind w:left="0" w:right="0" w:firstLine="560"/>
        <w:spacing w:before="450" w:after="450" w:line="312" w:lineRule="auto"/>
      </w:pPr>
      <w:r>
        <w:rPr>
          <w:rFonts w:ascii="宋体" w:hAnsi="宋体" w:eastAsia="宋体" w:cs="宋体"/>
          <w:color w:val="000"/>
          <w:sz w:val="28"/>
          <w:szCs w:val="28"/>
        </w:rPr>
        <w:t xml:space="preserve">在__市残联的指导下，在__市委、市政府的领导下，市残联党组、理事会认真贯彻落实党的__大和__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__年我市残疾人工作情况和20__工作安排汇报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__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__市城乡重度残疾人参加城乡居民养老保险实施方案》，对城乡重度残疾人参加城乡养老保险给予补贴。认真实施重度残疾人及其家庭“低保”救助政策20__年残联工作总结20__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__年残联工作总结工作总结。20__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__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2.加强残疾人社会保障体系建设，认真开展城乡重度残疾人参加社会养老保险试点工作</w:t>
      </w:r>
    </w:p>
    <w:p>
      <w:pPr>
        <w:ind w:left="0" w:right="0" w:firstLine="560"/>
        <w:spacing w:before="450" w:after="450" w:line="312" w:lineRule="auto"/>
      </w:pPr>
      <w:r>
        <w:rPr>
          <w:rFonts w:ascii="宋体" w:hAnsi="宋体" w:eastAsia="宋体" w:cs="宋体"/>
          <w:color w:val="000"/>
          <w:sz w:val="28"/>
          <w:szCs w:val="28"/>
        </w:rPr>
        <w:t xml:space="preserve">按照中残联、省、__市关于开展重度残疾人参加居民养老保险试点工作的有关精神，我市认真开展相关工作。去年，市政府常务会专题研究残疾人参保问题。今年8月份，市政府下发了《__市人民政府办公室关于印发__市城乡重度残疾人参加城乡居民养老保险实施方案的通知》(崇府办发〔20__〕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__市级残疾人扶贫就业基地11个，本级9个，形成了以__市福恩禽业、__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__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__市及我市纪委、审计、财政、残联等部门全程监督，确保各项工作落实到位。20__年至20__年，我市共计对全市1261户残疾人家庭实施了居家无障碍改造工程，其中，20__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__大和__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(一)加强党风廉政和反_作，扎实开展好第二批党的群众路线教育实践活动，进一步深化“结对心连心我们在一起”、“走基层、解难事、办实事、惠民生”活动。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2.对42名脑瘫儿童开展康复救助20__年残联工作总结20__年残联工作总结。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2.加强残疾人服务体系建设。一是进一步加强残疾人康复服务。实施贫困白内障患者复明工程。开展残疾人康复训练、假肢装配、康复知识宣传、转介服务等。二是进一步加强残疾人就业服务。实施按比例安置、居家灵活就业等服务。三是进一步加强残疾人教育服务。开展残疾人职业技能和实用技术培训。支持特殊教育事业。四是进一步加强残疾人扶贫服务。资助农村贫困残疾人发展种养殖业。扶持建立高质量的残疾人就业扶贫及培训基地。五是进一步加强残疾人托养服务20__年残联工作总结工作总结。六是进一步加强残疾人社会环境无障碍建设服务。提高残疾人工作信息化建设水平。加强中国手语推广。实施无障碍设施标准化建设。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