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财务总监个人工作总结900字</w:t>
      </w:r>
      <w:bookmarkEnd w:id="1"/>
    </w:p>
    <w:p>
      <w:pPr>
        <w:jc w:val="center"/>
        <w:spacing w:before="0" w:after="450"/>
      </w:pPr>
      <w:r>
        <w:rPr>
          <w:rFonts w:ascii="Arial" w:hAnsi="Arial" w:eastAsia="Arial" w:cs="Arial"/>
          <w:color w:val="999999"/>
          <w:sz w:val="20"/>
          <w:szCs w:val="20"/>
        </w:rPr>
        <w:t xml:space="preserve">来源：网络  作者：风月无边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总监个人工作总结900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总监个人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8月至12月收缴销售款的期间，现金流量宏大而繁琐，财务部邹治和胡蓉两位同志本着“认真、仔细、严谨”的工作作风,各项资金收付安全、正确、及时，没有涌现过任何毛病。全年累计实现资金收付达3757万元。企业的各项经济运动最终都将以财务数据的方法展现出来。在财务核算工作中每一位财务人员尽职尽责，认真处理每一笔业务，为公司节俭各项开支费用尽自己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　　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1、在原来的基础上细划了成本费用的管理，加强了运输费用的项目管理，分门别类的计算每辆车实际消耗的费用项目，真实反映每一辆车当期的运输成本。为运输车辆</w:t>
      </w:r>
    </w:p>
    <w:p>
      <w:pPr>
        <w:ind w:left="0" w:right="0" w:firstLine="560"/>
        <w:spacing w:before="450" w:after="450" w:line="312" w:lineRule="auto"/>
      </w:pPr>
      <w:r>
        <w:rPr>
          <w:rFonts w:ascii="宋体" w:hAnsi="宋体" w:eastAsia="宋体" w:cs="宋体"/>
          <w:color w:val="000"/>
          <w:sz w:val="28"/>
          <w:szCs w:val="28"/>
        </w:rPr>
        <w:t xml:space="preserve">　　的绩效管理提供参考依据。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知道了我自己的事情，我也知道了在以后的工作中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2025-04-02T17:53:36+08:00</dcterms:created>
  <dcterms:modified xsi:type="dcterms:W3CDTF">2025-04-02T17:53:36+08:00</dcterms:modified>
</cp:coreProperties>
</file>

<file path=docProps/custom.xml><?xml version="1.0" encoding="utf-8"?>
<Properties xmlns="http://schemas.openxmlformats.org/officeDocument/2006/custom-properties" xmlns:vt="http://schemas.openxmlformats.org/officeDocument/2006/docPropsVTypes"/>
</file>