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2024珠宝销售个人工作总结范文|2024珠宝销售年终工作总结</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2024珠宝销售年终工作总结如何写?以下是小编收集的《2024珠宝销售年终工作总结》，欢迎大家阅读参考!2024珠宝销售年终工作总结一：光阴似箭，自从本人20xx年加入周大福珠宝以来也有1年的时间了，2024珠宝销售年终工作总结。在这一年的...</w:t>
      </w:r>
    </w:p>
    <w:p>
      <w:pPr>
        <w:ind w:left="0" w:right="0" w:firstLine="560"/>
        <w:spacing w:before="450" w:after="450" w:line="312" w:lineRule="auto"/>
      </w:pPr>
      <w:r>
        <w:rPr>
          <w:rFonts w:ascii="宋体" w:hAnsi="宋体" w:eastAsia="宋体" w:cs="宋体"/>
          <w:color w:val="000"/>
          <w:sz w:val="28"/>
          <w:szCs w:val="28"/>
        </w:rPr>
        <w:t xml:space="preserve">2024珠宝销售年终工作总结如何写?以下是小编收集的《2024珠宝销售年终工作总结》，欢迎大家阅读参考!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2024珠宝销售年终工作总结一：</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光阴似箭，自从本人20xx年加入周大福珠宝以来也有1年的时间了，[_TAG_h2]2024珠宝销售年终工作总结</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2024珠宝销售年终工作总结二：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_TAG_h2]资料共享平台</w:t>
      </w:r>
    </w:p>
    <w:p>
      <w:pPr>
        <w:ind w:left="0" w:right="0" w:firstLine="560"/>
        <w:spacing w:before="450" w:after="450" w:line="312" w:lineRule="auto"/>
      </w:pPr>
      <w:r>
        <w:rPr>
          <w:rFonts w:ascii="宋体" w:hAnsi="宋体" w:eastAsia="宋体" w:cs="宋体"/>
          <w:color w:val="000"/>
          <w:sz w:val="28"/>
          <w:szCs w:val="28"/>
        </w:rPr>
        <w:t xml:space="preserve">《2024珠宝销售年终工作总结》()。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2024珠宝销售年终工作总结三：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1、以良好的精神状态准备迎接顾客的到来http://</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