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法治政府部门建设总结</w:t>
      </w:r>
      <w:bookmarkEnd w:id="1"/>
    </w:p>
    <w:p>
      <w:pPr>
        <w:jc w:val="center"/>
        <w:spacing w:before="0" w:after="450"/>
      </w:pPr>
      <w:r>
        <w:rPr>
          <w:rFonts w:ascii="Arial" w:hAnsi="Arial" w:eastAsia="Arial" w:cs="Arial"/>
          <w:color w:val="999999"/>
          <w:sz w:val="20"/>
          <w:szCs w:val="20"/>
        </w:rPr>
        <w:t xml:space="preserve">来源：网络  作者：水墨画意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政府是指国家进行统治和社会管理的机关，是国家表示意志、发布命令和处理事务的机关，实际上是国家代理组织和官吏的总称。本站今天为大家精心准备了法治政府部门建设总结，希望对大家有所帮助!　　法治政府部门建设总结　　根据《xx县依法治县xx年工作要...</w:t>
      </w:r>
    </w:p>
    <w:p>
      <w:pPr>
        <w:ind w:left="0" w:right="0" w:firstLine="560"/>
        <w:spacing w:before="450" w:after="450" w:line="312" w:lineRule="auto"/>
      </w:pPr>
      <w:r>
        <w:rPr>
          <w:rFonts w:ascii="宋体" w:hAnsi="宋体" w:eastAsia="宋体" w:cs="宋体"/>
          <w:color w:val="000"/>
          <w:sz w:val="28"/>
          <w:szCs w:val="28"/>
        </w:rPr>
        <w:t xml:space="preserve">政府是指国家进行统治和社会管理的机关，是国家表示意志、发布命令和处理事务的机关，实际上是国家代理组织和官吏的总称。本站今天为大家精心准备了法治政府部门建设总结，希望对大家有所帮助![_TAG_h2]　　法治政府部门建设总结</w:t>
      </w:r>
    </w:p>
    <w:p>
      <w:pPr>
        <w:ind w:left="0" w:right="0" w:firstLine="560"/>
        <w:spacing w:before="450" w:after="450" w:line="312" w:lineRule="auto"/>
      </w:pPr>
      <w:r>
        <w:rPr>
          <w:rFonts w:ascii="宋体" w:hAnsi="宋体" w:eastAsia="宋体" w:cs="宋体"/>
          <w:color w:val="000"/>
          <w:sz w:val="28"/>
          <w:szCs w:val="28"/>
        </w:rPr>
        <w:t xml:space="preserve">　　根据《xx县依法治县xx年工作要点》和《关于对xx年依法治县工作实行目标绩效考核的通知》要求，为全面推进我县依法治县工作，我局高度重视、严格按县委、政府工作要求全面落实依法治县工作，现将自查情况汇报如下：</w:t>
      </w:r>
    </w:p>
    <w:p>
      <w:pPr>
        <w:ind w:left="0" w:right="0" w:firstLine="560"/>
        <w:spacing w:before="450" w:after="450" w:line="312" w:lineRule="auto"/>
      </w:pPr>
      <w:r>
        <w:rPr>
          <w:rFonts w:ascii="宋体" w:hAnsi="宋体" w:eastAsia="宋体" w:cs="宋体"/>
          <w:color w:val="000"/>
          <w:sz w:val="28"/>
          <w:szCs w:val="28"/>
        </w:rPr>
        <w:t xml:space="preserve">&gt;　　一、共性目标(考核分值60分　自查得分60分)</w:t>
      </w:r>
    </w:p>
    <w:p>
      <w:pPr>
        <w:ind w:left="0" w:right="0" w:firstLine="560"/>
        <w:spacing w:before="450" w:after="450" w:line="312" w:lineRule="auto"/>
      </w:pPr>
      <w:r>
        <w:rPr>
          <w:rFonts w:ascii="宋体" w:hAnsi="宋体" w:eastAsia="宋体" w:cs="宋体"/>
          <w:color w:val="000"/>
          <w:sz w:val="28"/>
          <w:szCs w:val="28"/>
        </w:rPr>
        <w:t xml:space="preserve">　　(一)组织领导(考核分值10分　自查得分10分)</w:t>
      </w:r>
    </w:p>
    <w:p>
      <w:pPr>
        <w:ind w:left="0" w:right="0" w:firstLine="560"/>
        <w:spacing w:before="450" w:after="450" w:line="312" w:lineRule="auto"/>
      </w:pPr>
      <w:r>
        <w:rPr>
          <w:rFonts w:ascii="宋体" w:hAnsi="宋体" w:eastAsia="宋体" w:cs="宋体"/>
          <w:color w:val="000"/>
          <w:sz w:val="28"/>
          <w:szCs w:val="28"/>
        </w:rPr>
        <w:t xml:space="preserve">　　一是根据《xx县依法治县实施意见》和《xx县依法治县xx年工作要点》，成立了局依法治县领导小组，由局长杨黎、党组书记李大见同志任组长;副局长黄林、刘建东为副组长，由相关股室负责人为成员，在人、财等方面予以了保障。二是印发了《县体育局关于依法治县的工作计划》和《县体育局xx年依法治县工作要点》，把依法治理工作纳入我局年度工作规划，对我局依法治县长期和短期工作分别进行了安排。每季度督查一次，半年和年终分别认真总结，分析存在的问题和下步打算。</w:t>
      </w:r>
    </w:p>
    <w:p>
      <w:pPr>
        <w:ind w:left="0" w:right="0" w:firstLine="560"/>
        <w:spacing w:before="450" w:after="450" w:line="312" w:lineRule="auto"/>
      </w:pPr>
      <w:r>
        <w:rPr>
          <w:rFonts w:ascii="宋体" w:hAnsi="宋体" w:eastAsia="宋体" w:cs="宋体"/>
          <w:color w:val="000"/>
          <w:sz w:val="28"/>
          <w:szCs w:val="28"/>
        </w:rPr>
        <w:t xml:space="preserve">　　(二)学法用法(考核分值19分　自查得分19分)</w:t>
      </w:r>
    </w:p>
    <w:p>
      <w:pPr>
        <w:ind w:left="0" w:right="0" w:firstLine="560"/>
        <w:spacing w:before="450" w:after="450" w:line="312" w:lineRule="auto"/>
      </w:pPr>
      <w:r>
        <w:rPr>
          <w:rFonts w:ascii="宋体" w:hAnsi="宋体" w:eastAsia="宋体" w:cs="宋体"/>
          <w:color w:val="000"/>
          <w:sz w:val="28"/>
          <w:szCs w:val="28"/>
        </w:rPr>
        <w:t xml:space="preserve">　　一是抓好机关干部法制教育。建立完善法律学习制度，每月集中学习研讨各项法律法规，重点学习了《宪法》、《行政处罚法》等公共法和体育法律法规选编、全民健身等专业法以及《公务员法》等其它法。二是抓好\"法律七进\"中的\"法律进协会\"活动。针对我县众多的体育协会，大力宣讲《安全生产法》、《全民健身条例》、健身知识课堂等与群众科学健身、安全健身息息相关的法规和知识。三是认真开展依法治县宣传活动，以传统的展板、标语等方式，大力开展普法宣传。自觉参与开展\"12.4\"国家宪法日、法制宣传月等专项法制宣传活动。四是加强信息报送工作，按质按量完成了依法治县办下达的信息报送任务。</w:t>
      </w:r>
    </w:p>
    <w:p>
      <w:pPr>
        <w:ind w:left="0" w:right="0" w:firstLine="560"/>
        <w:spacing w:before="450" w:after="450" w:line="312" w:lineRule="auto"/>
      </w:pPr>
      <w:r>
        <w:rPr>
          <w:rFonts w:ascii="宋体" w:hAnsi="宋体" w:eastAsia="宋体" w:cs="宋体"/>
          <w:color w:val="000"/>
          <w:sz w:val="28"/>
          <w:szCs w:val="28"/>
        </w:rPr>
        <w:t xml:space="preserve">　　(三)社会法治(考核分值15分　自查得分15分)</w:t>
      </w:r>
    </w:p>
    <w:p>
      <w:pPr>
        <w:ind w:left="0" w:right="0" w:firstLine="560"/>
        <w:spacing w:before="450" w:after="450" w:line="312" w:lineRule="auto"/>
      </w:pPr>
      <w:r>
        <w:rPr>
          <w:rFonts w:ascii="宋体" w:hAnsi="宋体" w:eastAsia="宋体" w:cs="宋体"/>
          <w:color w:val="000"/>
          <w:sz w:val="28"/>
          <w:szCs w:val="28"/>
        </w:rPr>
        <w:t xml:space="preserve">　　我局重点领域、重点区域矛盾纠纷和信访突出问题均得到了及时排查、调处、化解。我局涉及到的业务及相关工作没有发生因矛盾纠纷、信访积案等调处化解不及时引发的群众性事件及上访事件。信访相关制度上墙，并健全及时地解决群众合理诉求机制、建立健全行业自律机制和信用风险防范机制。全年无涉及我局的重大网络负面消息，网络大舆情媒体格局良好。</w:t>
      </w:r>
    </w:p>
    <w:p>
      <w:pPr>
        <w:ind w:left="0" w:right="0" w:firstLine="560"/>
        <w:spacing w:before="450" w:after="450" w:line="312" w:lineRule="auto"/>
      </w:pPr>
      <w:r>
        <w:rPr>
          <w:rFonts w:ascii="宋体" w:hAnsi="宋体" w:eastAsia="宋体" w:cs="宋体"/>
          <w:color w:val="000"/>
          <w:sz w:val="28"/>
          <w:szCs w:val="28"/>
        </w:rPr>
        <w:t xml:space="preserve">　　(四)监督问责(考核分值10分　自查得分10分)</w:t>
      </w:r>
    </w:p>
    <w:p>
      <w:pPr>
        <w:ind w:left="0" w:right="0" w:firstLine="560"/>
        <w:spacing w:before="450" w:after="450" w:line="312" w:lineRule="auto"/>
      </w:pPr>
      <w:r>
        <w:rPr>
          <w:rFonts w:ascii="宋体" w:hAnsi="宋体" w:eastAsia="宋体" w:cs="宋体"/>
          <w:color w:val="000"/>
          <w:sz w:val="28"/>
          <w:szCs w:val="28"/>
        </w:rPr>
        <w:t xml:space="preserve">　　协助党组加强党风廉政建设和组织协调反腐工作，全年共召开党风廉政建设专题会议2次，开展警示教育2次、讲党课1次;问责制度健全，问责程序规范，支持并配合监察、审计等部门开展的三公经费检查、违规发放津贴奖金等财务检查，无任何违法违纪行为。</w:t>
      </w:r>
    </w:p>
    <w:p>
      <w:pPr>
        <w:ind w:left="0" w:right="0" w:firstLine="560"/>
        <w:spacing w:before="450" w:after="450" w:line="312" w:lineRule="auto"/>
      </w:pPr>
      <w:r>
        <w:rPr>
          <w:rFonts w:ascii="宋体" w:hAnsi="宋体" w:eastAsia="宋体" w:cs="宋体"/>
          <w:color w:val="000"/>
          <w:sz w:val="28"/>
          <w:szCs w:val="28"/>
        </w:rPr>
        <w:t xml:space="preserve">　　(五)档案整理(考核分值6分　自查得分6分)</w:t>
      </w:r>
    </w:p>
    <w:p>
      <w:pPr>
        <w:ind w:left="0" w:right="0" w:firstLine="560"/>
        <w:spacing w:before="450" w:after="450" w:line="312" w:lineRule="auto"/>
      </w:pPr>
      <w:r>
        <w:rPr>
          <w:rFonts w:ascii="宋体" w:hAnsi="宋体" w:eastAsia="宋体" w:cs="宋体"/>
          <w:color w:val="000"/>
          <w:sz w:val="28"/>
          <w:szCs w:val="28"/>
        </w:rPr>
        <w:t xml:space="preserve">　　严格按要求将各种工作文件、会议记录、工作记录、台账报表、工作总结、工作成果、视频图片等档案资料立卷归档。</w:t>
      </w:r>
    </w:p>
    <w:p>
      <w:pPr>
        <w:ind w:left="0" w:right="0" w:firstLine="560"/>
        <w:spacing w:before="450" w:after="450" w:line="312" w:lineRule="auto"/>
      </w:pPr>
      <w:r>
        <w:rPr>
          <w:rFonts w:ascii="宋体" w:hAnsi="宋体" w:eastAsia="宋体" w:cs="宋体"/>
          <w:color w:val="000"/>
          <w:sz w:val="28"/>
          <w:szCs w:val="28"/>
        </w:rPr>
        <w:t xml:space="preserve">&gt;　　二、个性目标(考核分值40分　自查得分40分)</w:t>
      </w:r>
    </w:p>
    <w:p>
      <w:pPr>
        <w:ind w:left="0" w:right="0" w:firstLine="560"/>
        <w:spacing w:before="450" w:after="450" w:line="312" w:lineRule="auto"/>
      </w:pPr>
      <w:r>
        <w:rPr>
          <w:rFonts w:ascii="宋体" w:hAnsi="宋体" w:eastAsia="宋体" w:cs="宋体"/>
          <w:color w:val="000"/>
          <w:sz w:val="28"/>
          <w:szCs w:val="28"/>
        </w:rPr>
        <w:t xml:space="preserve">　　(一)依法行政</w:t>
      </w:r>
    </w:p>
    <w:p>
      <w:pPr>
        <w:ind w:left="0" w:right="0" w:firstLine="560"/>
        <w:spacing w:before="450" w:after="450" w:line="312" w:lineRule="auto"/>
      </w:pPr>
      <w:r>
        <w:rPr>
          <w:rFonts w:ascii="宋体" w:hAnsi="宋体" w:eastAsia="宋体" w:cs="宋体"/>
          <w:color w:val="000"/>
          <w:sz w:val="28"/>
          <w:szCs w:val="28"/>
        </w:rPr>
        <w:t xml:space="preserve">　　我局严格按三定方案的职能职责负责县体育事业发展工作，牢固树立依法执政理念，班子成员无重大违纪案件和渎职、贪污、受贿等职务犯罪案件，单位职工均无刑事案件发生，也无违法乱纪事件发生。单位重大事项经集体讨论决定，并做好了会议记录。积极组织行政执法人员参加县法制办举办的行政执法人员培训、严格落实行政执法责任制。严格执行行政决定事项，非因法定事由或经法定程序不得撤销或变更已经生效的行政决定。严格履行行政合同和协议，切实兑现承诺事项。</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按规定完成县依法治县领导小组及其办公室工作要求。</w:t>
      </w:r>
    </w:p>
    <w:p>
      <w:pPr>
        <w:ind w:left="0" w:right="0" w:firstLine="560"/>
        <w:spacing w:before="450" w:after="450" w:line="312" w:lineRule="auto"/>
      </w:pPr>
      <w:r>
        <w:rPr>
          <w:rFonts w:ascii="黑体" w:hAnsi="黑体" w:eastAsia="黑体" w:cs="黑体"/>
          <w:color w:val="000000"/>
          <w:sz w:val="36"/>
          <w:szCs w:val="36"/>
          <w:b w:val="1"/>
          <w:bCs w:val="1"/>
        </w:rPr>
        <w:t xml:space="preserve">　　法治政府部门建设总结</w:t>
      </w:r>
    </w:p>
    <w:p>
      <w:pPr>
        <w:ind w:left="0" w:right="0" w:firstLine="560"/>
        <w:spacing w:before="450" w:after="450" w:line="312" w:lineRule="auto"/>
      </w:pPr>
      <w:r>
        <w:rPr>
          <w:rFonts w:ascii="宋体" w:hAnsi="宋体" w:eastAsia="宋体" w:cs="宋体"/>
          <w:color w:val="000"/>
          <w:sz w:val="28"/>
          <w:szCs w:val="28"/>
        </w:rPr>
        <w:t xml:space="preserve">　　《法治政府建设实施纲要(**-202_年)》(中发﹝**﹞36号，以下简称《纲要》)印发以来，国家能源局系统认真贯彻落实党的*和*二中、三中、四中、五中、六中全会精神，以马克思列宁主义、毛泽东思想、邓小平理论、“三个代表”重要思想、科学发展观为指导，围绕建设中国特色社会主义法治体系为目标，深入推进能源法治机关建设，不断提高依法决策、依法行政的能力和水平。现将我局**年度法治政府建设有关工作进展情况报告如下：</w:t>
      </w:r>
    </w:p>
    <w:p>
      <w:pPr>
        <w:ind w:left="0" w:right="0" w:firstLine="560"/>
        <w:spacing w:before="450" w:after="450" w:line="312" w:lineRule="auto"/>
      </w:pPr>
      <w:r>
        <w:rPr>
          <w:rFonts w:ascii="宋体" w:hAnsi="宋体" w:eastAsia="宋体" w:cs="宋体"/>
          <w:color w:val="000"/>
          <w:sz w:val="28"/>
          <w:szCs w:val="28"/>
        </w:rPr>
        <w:t xml:space="preserve">&gt;　　一、强化《纲要》落实的统筹规划</w:t>
      </w:r>
    </w:p>
    <w:p>
      <w:pPr>
        <w:ind w:left="0" w:right="0" w:firstLine="560"/>
        <w:spacing w:before="450" w:after="450" w:line="312" w:lineRule="auto"/>
      </w:pPr>
      <w:r>
        <w:rPr>
          <w:rFonts w:ascii="宋体" w:hAnsi="宋体" w:eastAsia="宋体" w:cs="宋体"/>
          <w:color w:val="000"/>
          <w:sz w:val="28"/>
          <w:szCs w:val="28"/>
        </w:rPr>
        <w:t xml:space="preserve">　　局党组高度重视能源法治机关建设工作，将深入推进法治机关建设作为一项重要政治任务，周密部署，严格落实。《纲要》印发后，努尔同志第一时间作出批示“请认真研究，提出我局落实方案”。能源局系统认真学习领会《纲要》精神和具体要求，全面梳理我局法治机关建设职责，结合能源行业法治建设工作实际，先后制定出台《中共国家能源局党组关于贯彻落实党的*四中全会精神深入推进法治机关建设的实施意见》、《国家能源局贯彻〈法治政府建设实施纲要(**-202_年)〉实施方案》，明确了落实法治政府目标、推进能源法治机关建设工作的总体要求、任务、分工和具体措施。</w:t>
      </w:r>
    </w:p>
    <w:p>
      <w:pPr>
        <w:ind w:left="0" w:right="0" w:firstLine="560"/>
        <w:spacing w:before="450" w:after="450" w:line="312" w:lineRule="auto"/>
      </w:pPr>
      <w:r>
        <w:rPr>
          <w:rFonts w:ascii="宋体" w:hAnsi="宋体" w:eastAsia="宋体" w:cs="宋体"/>
          <w:color w:val="000"/>
          <w:sz w:val="28"/>
          <w:szCs w:val="28"/>
        </w:rPr>
        <w:t xml:space="preserve">　　为了将法治政府建设各项任务落实到位，我局主要负责同志亲自抓，将法治机关建设工作与业务工作同研究、同部署、同检查，组织精干力量，明确不同阶段的时间节点和可检验成果。局法制机构及时做好组织协调工作，加强业务指导，跟踪汇总进展情况;牵头单位按照法治机关建设任务分工和进度要求，统筹协调，抓好落实;参与单位积极协作配合，及时沟通协商，形成工作合力。</w:t>
      </w:r>
    </w:p>
    <w:p>
      <w:pPr>
        <w:ind w:left="0" w:right="0" w:firstLine="560"/>
        <w:spacing w:before="450" w:after="450" w:line="312" w:lineRule="auto"/>
      </w:pPr>
      <w:r>
        <w:rPr>
          <w:rFonts w:ascii="宋体" w:hAnsi="宋体" w:eastAsia="宋体" w:cs="宋体"/>
          <w:color w:val="000"/>
          <w:sz w:val="28"/>
          <w:szCs w:val="28"/>
        </w:rPr>
        <w:t xml:space="preserve">&gt;　　二、依法全面履行政府职能</w:t>
      </w:r>
    </w:p>
    <w:p>
      <w:pPr>
        <w:ind w:left="0" w:right="0" w:firstLine="560"/>
        <w:spacing w:before="450" w:after="450" w:line="312" w:lineRule="auto"/>
      </w:pPr>
      <w:r>
        <w:rPr>
          <w:rFonts w:ascii="宋体" w:hAnsi="宋体" w:eastAsia="宋体" w:cs="宋体"/>
          <w:color w:val="000"/>
          <w:sz w:val="28"/>
          <w:szCs w:val="28"/>
        </w:rPr>
        <w:t xml:space="preserve">　　(一)积极推进“放管服”改革工作</w:t>
      </w:r>
    </w:p>
    <w:p>
      <w:pPr>
        <w:ind w:left="0" w:right="0" w:firstLine="560"/>
        <w:spacing w:before="450" w:after="450" w:line="312" w:lineRule="auto"/>
      </w:pPr>
      <w:r>
        <w:rPr>
          <w:rFonts w:ascii="宋体" w:hAnsi="宋体" w:eastAsia="宋体" w:cs="宋体"/>
          <w:color w:val="000"/>
          <w:sz w:val="28"/>
          <w:szCs w:val="28"/>
        </w:rPr>
        <w:t xml:space="preserve">　　为进一步转变职能，以更有力的举措推进简政放权、放管结合、优化服务改革，我局出台《国家能源局**年推进简政放权放管结合优化服务改革工作要点》，明确**年简政放权工作的主要任务和工作要求。按照《中共国家能源局党组关于印发开展专项巡视整改工作总体方案的通知》要求，组织行政审批改革的整改落实工作，在规定时限内完成11大项、29项具体事项的工作任务。根据《中共中央 国务院关于深化投融资体制改革的意见》精神，出台《国家能源局关于深化能源行业投融资体制改革的实施意见》，对能源领域深化投融资体制改革作出全面部署。组织开展清理规范能源领域工程建设保证金和涉企保证金，经梳理，能源领域没有收取此类保证金。</w:t>
      </w:r>
    </w:p>
    <w:p>
      <w:pPr>
        <w:ind w:left="0" w:right="0" w:firstLine="560"/>
        <w:spacing w:before="450" w:after="450" w:line="312" w:lineRule="auto"/>
      </w:pPr>
      <w:r>
        <w:rPr>
          <w:rFonts w:ascii="宋体" w:hAnsi="宋体" w:eastAsia="宋体" w:cs="宋体"/>
          <w:color w:val="000"/>
          <w:sz w:val="28"/>
          <w:szCs w:val="28"/>
        </w:rPr>
        <w:t xml:space="preserve">　　(二)进一步取消下放行政审批项目</w:t>
      </w:r>
    </w:p>
    <w:p>
      <w:pPr>
        <w:ind w:left="0" w:right="0" w:firstLine="560"/>
        <w:spacing w:before="450" w:after="450" w:line="312" w:lineRule="auto"/>
      </w:pPr>
      <w:r>
        <w:rPr>
          <w:rFonts w:ascii="宋体" w:hAnsi="宋体" w:eastAsia="宋体" w:cs="宋体"/>
          <w:color w:val="000"/>
          <w:sz w:val="28"/>
          <w:szCs w:val="28"/>
        </w:rPr>
        <w:t xml:space="preserve">　　继续加大取消下放行政审批事项力度，截至目前，我局已取消下放64%的行政审批事项，超过国务院规定的50%要求。研究论证电工进网作业许可证与特种作业操作证(电工证)整合，新建(含异地扩建)进口液化天然气接收、储运设施核准权限下放，列入规划的新建炼油项目和煤制燃料项目核准权限下放，油气对外合作总体开发方案项目审批由参照核准办理改为参照备案办理，中央指定地方实施的“供电营业许可证核发”事项取消等。其中，电工证整合事项由我局与安监总局联合报国务院审改办。落实《国务院关于发布政府核准的投资项目目录(**年本)的通知》，新建(含异地扩建)进口液化天然气接收、储运设施仍然由国务院行业管理部门核准，新建炼油及扩建一次炼油项目下放至省级政府。落实《国务院关于扩大对外开放积极利用外资若干措施的通知》，煤层气对外合作项目和石油天然气对外合作区块总体开发方案改为备案制。国务院常务会审议决定将依照法定程序修订整合“供电营业许可证核发”事项的相关法律规定。完成防雷许可的划转交接工作。</w:t>
      </w:r>
    </w:p>
    <w:p>
      <w:pPr>
        <w:ind w:left="0" w:right="0" w:firstLine="560"/>
        <w:spacing w:before="450" w:after="450" w:line="312" w:lineRule="auto"/>
      </w:pPr>
      <w:r>
        <w:rPr>
          <w:rFonts w:ascii="宋体" w:hAnsi="宋体" w:eastAsia="宋体" w:cs="宋体"/>
          <w:color w:val="000"/>
          <w:sz w:val="28"/>
          <w:szCs w:val="28"/>
        </w:rPr>
        <w:t xml:space="preserve">　　(三)进一步规范行政审批行为</w:t>
      </w:r>
    </w:p>
    <w:p>
      <w:pPr>
        <w:ind w:left="0" w:right="0" w:firstLine="560"/>
        <w:spacing w:before="450" w:after="450" w:line="312" w:lineRule="auto"/>
      </w:pPr>
      <w:r>
        <w:rPr>
          <w:rFonts w:ascii="宋体" w:hAnsi="宋体" w:eastAsia="宋体" w:cs="宋体"/>
          <w:color w:val="000"/>
          <w:sz w:val="28"/>
          <w:szCs w:val="28"/>
        </w:rPr>
        <w:t xml:space="preserve">　　为优化行政许可流程、精简行政许可申报材料，我局制定出台《国家能源局关于印发简化优化公共服务流程方便基层群众办事创业工作方案的通知》，推进全局提高公共服务质量和效率。全面实行“一个窗口”受理和办理时限承诺制，修改完善服务指南和审查工作细则，进一步精简申报材料。我局华北能源监管局建成行政许可在线平台，推行免费快递服务，减轻企业、公民负担;浙江能源监管办积极落实“最多跑一次”理念，推进“互联网+快递”行政许可方式落地，大幅提高政务服务效率。建立阳光审批制度，完善行政许可信息系统建设，实现网上咨询、申报、审批及过程实时告知等全过程网上作业。全面清理行政许可类证照、年检和政府指定培训，进一步清理不合理证明、压缩承诺办理时限。配合国家发展改革委，积极开展报建手续清理工作和中介服务清理工作。按照《行政许可标准化指引(**)版》的要求，印发《关于开展行政许可标准化建设工作的通知》，对我局标准建设提出总体要求，组织制定标准化建设方案，开展监督检查及评价等工作。</w:t>
      </w:r>
    </w:p>
    <w:p>
      <w:pPr>
        <w:ind w:left="0" w:right="0" w:firstLine="560"/>
        <w:spacing w:before="450" w:after="450" w:line="312" w:lineRule="auto"/>
      </w:pPr>
      <w:r>
        <w:rPr>
          <w:rFonts w:ascii="宋体" w:hAnsi="宋体" w:eastAsia="宋体" w:cs="宋体"/>
          <w:color w:val="000"/>
          <w:sz w:val="28"/>
          <w:szCs w:val="28"/>
        </w:rPr>
        <w:t xml:space="preserve">　　(四)组织编制国家能源局权力和责任清单</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推行政府工作部门权力清单制度的要求，在公布《国家能源局派出机构权力清单》的基础上，**年底我局委托相关研究机构开展国家能源局权责事项清单梳理，经对与能源管理职能相关的法律、行政法规、国务院文件和规章总计约300件进行全面梳理，形成《国家能源局权责事项清单(试行)》(征求意见稿)，并组织征求有关单位意见。目前，在研究各方面意见基础上，参照《国家发展改革委基础权责清单》，对国家能源局权责事项清单作进一步修改完善。</w:t>
      </w:r>
    </w:p>
    <w:p>
      <w:pPr>
        <w:ind w:left="0" w:right="0" w:firstLine="560"/>
        <w:spacing w:before="450" w:after="450" w:line="312" w:lineRule="auto"/>
      </w:pPr>
      <w:r>
        <w:rPr>
          <w:rFonts w:ascii="宋体" w:hAnsi="宋体" w:eastAsia="宋体" w:cs="宋体"/>
          <w:color w:val="000"/>
          <w:sz w:val="28"/>
          <w:szCs w:val="28"/>
        </w:rPr>
        <w:t xml:space="preserve">　　(五)全面推行“双随机、一公开”监管改革</w:t>
      </w:r>
    </w:p>
    <w:p>
      <w:pPr>
        <w:ind w:left="0" w:right="0" w:firstLine="560"/>
        <w:spacing w:before="450" w:after="450" w:line="312" w:lineRule="auto"/>
      </w:pPr>
      <w:r>
        <w:rPr>
          <w:rFonts w:ascii="宋体" w:hAnsi="宋体" w:eastAsia="宋体" w:cs="宋体"/>
          <w:color w:val="000"/>
          <w:sz w:val="28"/>
          <w:szCs w:val="28"/>
        </w:rPr>
        <w:t xml:space="preserve">　　为提升监管的公平性、规范性和有效性，减轻企业负担，我局出台《国家能源局关于推广随机抽查规范事中事后监管的实施方案》，印发《国家能源局随机抽查事项清单》和《关于进一步做好“双随机一公开”工作的通知》，明确随机抽查的主要内容，提出建立执法检查人员名录和市场主体名录库及“双随机”抽查机制的工作要求，并强调抽查结果的运用。</w:t>
      </w:r>
    </w:p>
    <w:p>
      <w:pPr>
        <w:ind w:left="0" w:right="0" w:firstLine="560"/>
        <w:spacing w:before="450" w:after="450" w:line="312" w:lineRule="auto"/>
      </w:pPr>
      <w:r>
        <w:rPr>
          <w:rFonts w:ascii="宋体" w:hAnsi="宋体" w:eastAsia="宋体" w:cs="宋体"/>
          <w:color w:val="000"/>
          <w:sz w:val="28"/>
          <w:szCs w:val="28"/>
        </w:rPr>
        <w:t xml:space="preserve">&gt;　　三、积极推进能源立法</w:t>
      </w:r>
    </w:p>
    <w:p>
      <w:pPr>
        <w:ind w:left="0" w:right="0" w:firstLine="560"/>
        <w:spacing w:before="450" w:after="450" w:line="312" w:lineRule="auto"/>
      </w:pPr>
      <w:r>
        <w:rPr>
          <w:rFonts w:ascii="宋体" w:hAnsi="宋体" w:eastAsia="宋体" w:cs="宋体"/>
          <w:color w:val="000"/>
          <w:sz w:val="28"/>
          <w:szCs w:val="28"/>
        </w:rPr>
        <w:t xml:space="preserve">　　(一)编制印发《能源立法规划(**-202_年)》</w:t>
      </w:r>
    </w:p>
    <w:p>
      <w:pPr>
        <w:ind w:left="0" w:right="0" w:firstLine="560"/>
        <w:spacing w:before="450" w:after="450" w:line="312" w:lineRule="auto"/>
      </w:pPr>
      <w:r>
        <w:rPr>
          <w:rFonts w:ascii="宋体" w:hAnsi="宋体" w:eastAsia="宋体" w:cs="宋体"/>
          <w:color w:val="000"/>
          <w:sz w:val="28"/>
          <w:szCs w:val="28"/>
        </w:rPr>
        <w:t xml:space="preserve">　　我局高度重视能源立法工作，对能源立法中存在的重难点问题认真研究并大力协调，努力做到能源立法与能源改革相衔接。为落实习近平总书记关于“启动能源领域法律法规立改废工作，尽快修订节能法、电力法、煤炭法和相关法规，推进能源法制定工作”的指示精神，加快推进“十三五”期间的能源立法，**年5月，我局印发《能源立法规划(**-202_年)》，确定《能源法》《电力法(修订)》《煤炭法(修订)》《石油天然气管道保护法(修订)》《石油天然气法》《核电管理条例》《海洋石油天然气管道保护条例》《国家石油储备管理条例》《能源监管条例》等“五法四条例”为能源立法重点推进项目。</w:t>
      </w:r>
    </w:p>
    <w:p>
      <w:pPr>
        <w:ind w:left="0" w:right="0" w:firstLine="560"/>
        <w:spacing w:before="450" w:after="450" w:line="312" w:lineRule="auto"/>
      </w:pPr>
      <w:r>
        <w:rPr>
          <w:rFonts w:ascii="宋体" w:hAnsi="宋体" w:eastAsia="宋体" w:cs="宋体"/>
          <w:color w:val="000"/>
          <w:sz w:val="28"/>
          <w:szCs w:val="28"/>
        </w:rPr>
        <w:t xml:space="preserve">　　(二)积极推进《能源法》立法工作</w:t>
      </w:r>
    </w:p>
    <w:p>
      <w:pPr>
        <w:ind w:left="0" w:right="0" w:firstLine="560"/>
        <w:spacing w:before="450" w:after="450" w:line="312" w:lineRule="auto"/>
      </w:pPr>
      <w:r>
        <w:rPr>
          <w:rFonts w:ascii="宋体" w:hAnsi="宋体" w:eastAsia="宋体" w:cs="宋体"/>
          <w:color w:val="000"/>
          <w:sz w:val="28"/>
          <w:szCs w:val="28"/>
        </w:rPr>
        <w:t xml:space="preserve">　　**年国务院立法工作计划将制定《能源法》列为全面深化改革急需的项目。根据国务院法制办的工作要求，国家能源局成立研究修改小组，借鉴国外立法经验，按照中央关于能源生产和消费革命战略部署和“四个革命、一个合作”能源战略思想，对《能源法》的定位和需要解决的重点问题研究梳理，多次组织专家、能源企业召开研讨会，广泛吸收各方面意见，对《能源法(送审稿)》进行修改完善，协调形成一致共识后，形成《能源法(送审稿)》修改稿，于**年11月报送国务院法制办。</w:t>
      </w:r>
    </w:p>
    <w:p>
      <w:pPr>
        <w:ind w:left="0" w:right="0" w:firstLine="560"/>
        <w:spacing w:before="450" w:after="450" w:line="312" w:lineRule="auto"/>
      </w:pPr>
      <w:r>
        <w:rPr>
          <w:rFonts w:ascii="宋体" w:hAnsi="宋体" w:eastAsia="宋体" w:cs="宋体"/>
          <w:color w:val="000"/>
          <w:sz w:val="28"/>
          <w:szCs w:val="28"/>
        </w:rPr>
        <w:t xml:space="preserve">　　(三)加快推进《电力法》修订工作</w:t>
      </w:r>
    </w:p>
    <w:p>
      <w:pPr>
        <w:ind w:left="0" w:right="0" w:firstLine="560"/>
        <w:spacing w:before="450" w:after="450" w:line="312" w:lineRule="auto"/>
      </w:pPr>
      <w:r>
        <w:rPr>
          <w:rFonts w:ascii="宋体" w:hAnsi="宋体" w:eastAsia="宋体" w:cs="宋体"/>
          <w:color w:val="000"/>
          <w:sz w:val="28"/>
          <w:szCs w:val="28"/>
        </w:rPr>
        <w:t xml:space="preserve">　　国务院**年、**年立法工作计划将修订《电力法》列为全面深化改革急需的项目。《电力法》(送审稿)于**年1月报请国务院审议。《中共中央国务院关于进一步深化电力体制改革的若干意见》印发以来，我局按照国务院法制办的工作部署，结合行政审批制度改革的工作要求，国家发展改革委、国家能源局牵头组织有关企业、单位成立了《电力法》修订起草工作组，组织对《电力法》(送审稿)进行修改，重点对供电营业专营制度、售电业务、直接交易等方面进行研究，并多次召开研讨会，反复论证修改，征求有关部委、地方能源主管部门、能源企业意见，将相关修订建议报送国务院法制办。</w:t>
      </w:r>
    </w:p>
    <w:p>
      <w:pPr>
        <w:ind w:left="0" w:right="0" w:firstLine="560"/>
        <w:spacing w:before="450" w:after="450" w:line="312" w:lineRule="auto"/>
      </w:pPr>
      <w:r>
        <w:rPr>
          <w:rFonts w:ascii="宋体" w:hAnsi="宋体" w:eastAsia="宋体" w:cs="宋体"/>
          <w:color w:val="000"/>
          <w:sz w:val="28"/>
          <w:szCs w:val="28"/>
        </w:rPr>
        <w:t xml:space="preserve">　　(四)积极推进其他能源立法项目</w:t>
      </w:r>
    </w:p>
    <w:p>
      <w:pPr>
        <w:ind w:left="0" w:right="0" w:firstLine="560"/>
        <w:spacing w:before="450" w:after="450" w:line="312" w:lineRule="auto"/>
      </w:pPr>
      <w:r>
        <w:rPr>
          <w:rFonts w:ascii="宋体" w:hAnsi="宋体" w:eastAsia="宋体" w:cs="宋体"/>
          <w:color w:val="000"/>
          <w:sz w:val="28"/>
          <w:szCs w:val="28"/>
        </w:rPr>
        <w:t xml:space="preserve">　　对于《煤炭法》《核电管理条例》等重要能源法律法规，我局逐一制定了推进立法进度的工作方案，积极推进立法进度。其中，《核电管理条例》《海洋石油天然气管道保护条例》已报国务院法制办审查修改;《国家石油储备条例》、《能源监管条例》已形成征求意见稿，并征求相关部门意见;《石油天然气管道保护法》《煤炭法(修订)》《石油天然气法》正在对重难点问题进行梳理研究协调。</w:t>
      </w:r>
    </w:p>
    <w:p>
      <w:pPr>
        <w:ind w:left="0" w:right="0" w:firstLine="560"/>
        <w:spacing w:before="450" w:after="450" w:line="312" w:lineRule="auto"/>
      </w:pPr>
      <w:r>
        <w:rPr>
          <w:rFonts w:ascii="黑体" w:hAnsi="黑体" w:eastAsia="黑体" w:cs="黑体"/>
          <w:color w:val="000000"/>
          <w:sz w:val="36"/>
          <w:szCs w:val="36"/>
          <w:b w:val="1"/>
          <w:bCs w:val="1"/>
        </w:rPr>
        <w:t xml:space="preserve">　　法治政府部门建设总结</w:t>
      </w:r>
    </w:p>
    <w:p>
      <w:pPr>
        <w:ind w:left="0" w:right="0" w:firstLine="560"/>
        <w:spacing w:before="450" w:after="450" w:line="312" w:lineRule="auto"/>
      </w:pPr>
      <w:r>
        <w:rPr>
          <w:rFonts w:ascii="宋体" w:hAnsi="宋体" w:eastAsia="宋体" w:cs="宋体"/>
          <w:color w:val="000"/>
          <w:sz w:val="28"/>
          <w:szCs w:val="28"/>
        </w:rPr>
        <w:t xml:space="preserve">　　今年以来，在县委、县政府及依法治县工作领导小组的领导和部署下，在上级业务部门的指导下，结合我局工作实际，全面贯彻年初工作计划，扎实推进依法治县工作，切实增强依法行政意识，提高行政执法人员依法行政能力，严格按规定完成县依法治县领导小组及其办公室工作要求。按照《xx县依法治县领导小组办公室关于开展已发治县工作专项督查的通知》(松法组办〔202_〕8号)文件要求，现将我局依法治县工作开展情况报告如下：</w:t>
      </w:r>
    </w:p>
    <w:p>
      <w:pPr>
        <w:ind w:left="0" w:right="0" w:firstLine="560"/>
        <w:spacing w:before="450" w:after="450" w:line="312" w:lineRule="auto"/>
      </w:pPr>
      <w:r>
        <w:rPr>
          <w:rFonts w:ascii="宋体" w:hAnsi="宋体" w:eastAsia="宋体" w:cs="宋体"/>
          <w:color w:val="000"/>
          <w:sz w:val="28"/>
          <w:szCs w:val="28"/>
        </w:rPr>
        <w:t xml:space="preserve">&gt;　　一、依法治县工作开展总体情况</w:t>
      </w:r>
    </w:p>
    <w:p>
      <w:pPr>
        <w:ind w:left="0" w:right="0" w:firstLine="560"/>
        <w:spacing w:before="450" w:after="450" w:line="312" w:lineRule="auto"/>
      </w:pPr>
      <w:r>
        <w:rPr>
          <w:rFonts w:ascii="宋体" w:hAnsi="宋体" w:eastAsia="宋体" w:cs="宋体"/>
          <w:color w:val="000"/>
          <w:sz w:val="28"/>
          <w:szCs w:val="28"/>
        </w:rPr>
        <w:t xml:space="preserve">　　(一)组织领导</w:t>
      </w:r>
    </w:p>
    <w:p>
      <w:pPr>
        <w:ind w:left="0" w:right="0" w:firstLine="560"/>
        <w:spacing w:before="450" w:after="450" w:line="312" w:lineRule="auto"/>
      </w:pPr>
      <w:r>
        <w:rPr>
          <w:rFonts w:ascii="宋体" w:hAnsi="宋体" w:eastAsia="宋体" w:cs="宋体"/>
          <w:color w:val="000"/>
          <w:sz w:val="28"/>
          <w:szCs w:val="28"/>
        </w:rPr>
        <w:t xml:space="preserve">　　根据中央、省、州、县依法治县相关文件精神和县依法治县领导小组工作部署，为保障全局依法治县工作扎实开展，成立了xx县统计局依法治县领导小组，党组书记、局长马和军组长，其余班子成员任副组长，各股室负责人为成员，领导小组下设办公室在局行政办公室。</w:t>
      </w:r>
    </w:p>
    <w:p>
      <w:pPr>
        <w:ind w:left="0" w:right="0" w:firstLine="560"/>
        <w:spacing w:before="450" w:after="450" w:line="312" w:lineRule="auto"/>
      </w:pPr>
      <w:r>
        <w:rPr>
          <w:rFonts w:ascii="宋体" w:hAnsi="宋体" w:eastAsia="宋体" w:cs="宋体"/>
          <w:color w:val="000"/>
          <w:sz w:val="28"/>
          <w:szCs w:val="28"/>
        </w:rPr>
        <w:t xml:space="preserve">　　在实施依法治县工作上，我局坚持以制度建设为突破口，工作制度、会议制度、议事制度等各项管理制度日臻完善，形成了主要领导直接抓，分管领导具体抓，小组成员协力抓的齐抓共管机制。把依法治县工作纳入年度工作计划，作为重要日程来安排、重要目标来考核，结合全局工作实际，制定了《xx县统计局202_年依法治县工作计划》，确保我局依法治县工作年初有部署、季度有督查、半年有自查、年终有总结。建立了依法治县工作考核体系，将依法治县工作纳入全局目标绩效考核，与股室签订了目标责任书，强化对依法治县工作的专项督查。</w:t>
      </w:r>
    </w:p>
    <w:p>
      <w:pPr>
        <w:ind w:left="0" w:right="0" w:firstLine="560"/>
        <w:spacing w:before="450" w:after="450" w:line="312" w:lineRule="auto"/>
      </w:pPr>
      <w:r>
        <w:rPr>
          <w:rFonts w:ascii="宋体" w:hAnsi="宋体" w:eastAsia="宋体" w:cs="宋体"/>
          <w:color w:val="000"/>
          <w:sz w:val="28"/>
          <w:szCs w:val="28"/>
        </w:rPr>
        <w:t xml:space="preserve">　　(二)学法用法</w:t>
      </w:r>
    </w:p>
    <w:p>
      <w:pPr>
        <w:ind w:left="0" w:right="0" w:firstLine="560"/>
        <w:spacing w:before="450" w:after="450" w:line="312" w:lineRule="auto"/>
      </w:pPr>
      <w:r>
        <w:rPr>
          <w:rFonts w:ascii="宋体" w:hAnsi="宋体" w:eastAsia="宋体" w:cs="宋体"/>
          <w:color w:val="000"/>
          <w:sz w:val="28"/>
          <w:szCs w:val="28"/>
        </w:rPr>
        <w:t xml:space="preserve">　　一是切实加强法律法规学习。强化对局干部职工的法治专题业务培训，通过党委中心组扩大会、职工会等形式，深入开展《中华人民共和国统计法》、《统计法实施条例》、《行政复议法》、《经济普查法》、《公务员法》、《中共共产党问责条例》、《纪律处分条例》、《中华人民共和国大气污染防治法》等与经济社会发展和群众生产生活密切相关的法律法规的学习宣传，并在学习中做到了“五有”、“三结合”。“五有”，即有学习资料、有学习场地、有辅导员、有学习计划、有学习记录。“三结合”，即集体学习与自学相结合，学习与工作相结合、理论与实践相结合。通过系统学习，提高了全体干部职工的法制理论水平，增强了法制观念，使依法治县工作真正落到实处。二是重点开展宣传活动。利用重大节假日、法制宣传月等重要时段，制作宣传展板、编印了普法刊物，在人员相对集中的区域悬挂宣传标语，采取定点咨询和流动发放电力法律法规宣传资料等方式，营造学法、守法的良好氛围。三是加强法治阵地建设。严格落实法律进机关“五个一”：建立了1个法治宣传橱窗、制定了《xx县统计局202_年学法计划》、开展了法治讲座。</w:t>
      </w:r>
    </w:p>
    <w:p>
      <w:pPr>
        <w:ind w:left="0" w:right="0" w:firstLine="560"/>
        <w:spacing w:before="450" w:after="450" w:line="312" w:lineRule="auto"/>
      </w:pPr>
      <w:r>
        <w:rPr>
          <w:rFonts w:ascii="宋体" w:hAnsi="宋体" w:eastAsia="宋体" w:cs="宋体"/>
          <w:color w:val="000"/>
          <w:sz w:val="28"/>
          <w:szCs w:val="28"/>
        </w:rPr>
        <w:t xml:space="preserve">　　(三)公正司法</w:t>
      </w:r>
    </w:p>
    <w:p>
      <w:pPr>
        <w:ind w:left="0" w:right="0" w:firstLine="560"/>
        <w:spacing w:before="450" w:after="450" w:line="312" w:lineRule="auto"/>
      </w:pPr>
      <w:r>
        <w:rPr>
          <w:rFonts w:ascii="宋体" w:hAnsi="宋体" w:eastAsia="宋体" w:cs="宋体"/>
          <w:color w:val="000"/>
          <w:sz w:val="28"/>
          <w:szCs w:val="28"/>
        </w:rPr>
        <w:t xml:space="preserve">　　全局落实了负责人依法出庭应诉，支持法院受理行政案件，尊重并严格执行法院生效裁判的制度。</w:t>
      </w:r>
    </w:p>
    <w:p>
      <w:pPr>
        <w:ind w:left="0" w:right="0" w:firstLine="560"/>
        <w:spacing w:before="450" w:after="450" w:line="312" w:lineRule="auto"/>
      </w:pPr>
      <w:r>
        <w:rPr>
          <w:rFonts w:ascii="宋体" w:hAnsi="宋体" w:eastAsia="宋体" w:cs="宋体"/>
          <w:color w:val="000"/>
          <w:sz w:val="28"/>
          <w:szCs w:val="28"/>
        </w:rPr>
        <w:t xml:space="preserve">　　(四)社会法治</w:t>
      </w:r>
    </w:p>
    <w:p>
      <w:pPr>
        <w:ind w:left="0" w:right="0" w:firstLine="560"/>
        <w:spacing w:before="450" w:after="450" w:line="312" w:lineRule="auto"/>
      </w:pPr>
      <w:r>
        <w:rPr>
          <w:rFonts w:ascii="宋体" w:hAnsi="宋体" w:eastAsia="宋体" w:cs="宋体"/>
          <w:color w:val="000"/>
          <w:sz w:val="28"/>
          <w:szCs w:val="28"/>
        </w:rPr>
        <w:t xml:space="preserve">　　全年重点领域、重点区域矛盾纠纷和信访突出问题得到及时排查、调处、化解。没有发生因矛盾矛盾纠纷、信访积案等调处化解不及时引发的重大突发事件和群体性事件。全局严格落实信访相关制度及时上墙，建立健全及时就地解决群众合理诉求机制、行业自律机制和信用风险防范机制。全年无涉及全局的重大网络负面消息，网络大舆情媒体格局良好。</w:t>
      </w:r>
    </w:p>
    <w:p>
      <w:pPr>
        <w:ind w:left="0" w:right="0" w:firstLine="560"/>
        <w:spacing w:before="450" w:after="450" w:line="312" w:lineRule="auto"/>
      </w:pPr>
      <w:r>
        <w:rPr>
          <w:rFonts w:ascii="宋体" w:hAnsi="宋体" w:eastAsia="宋体" w:cs="宋体"/>
          <w:color w:val="000"/>
          <w:sz w:val="28"/>
          <w:szCs w:val="28"/>
        </w:rPr>
        <w:t xml:space="preserve">　　(五)监督问责</w:t>
      </w:r>
    </w:p>
    <w:p>
      <w:pPr>
        <w:ind w:left="0" w:right="0" w:firstLine="560"/>
        <w:spacing w:before="450" w:after="450" w:line="312" w:lineRule="auto"/>
      </w:pPr>
      <w:r>
        <w:rPr>
          <w:rFonts w:ascii="宋体" w:hAnsi="宋体" w:eastAsia="宋体" w:cs="宋体"/>
          <w:color w:val="000"/>
          <w:sz w:val="28"/>
          <w:szCs w:val="28"/>
        </w:rPr>
        <w:t xml:space="preserve">　　局纪检组严格落实监督责任，协助局党委加强党风廉政建设和组织协调反腐工作，截至目前共计开展2次警示教育。全面落实问责制度，全局问责制度健全，问责程序规范，积极支持并配合监察、审计、行政复议等专门监督机关依法独立开展监督工作，及时查处违法违纪行为，并严格执行问责后免职人员重新任职的条件和程序规定。</w:t>
      </w:r>
    </w:p>
    <w:p>
      <w:pPr>
        <w:ind w:left="0" w:right="0" w:firstLine="560"/>
        <w:spacing w:before="450" w:after="450" w:line="312" w:lineRule="auto"/>
      </w:pPr>
      <w:r>
        <w:rPr>
          <w:rFonts w:ascii="宋体" w:hAnsi="宋体" w:eastAsia="宋体" w:cs="宋体"/>
          <w:color w:val="000"/>
          <w:sz w:val="28"/>
          <w:szCs w:val="28"/>
        </w:rPr>
        <w:t xml:space="preserve">　　(六)档案管理</w:t>
      </w:r>
    </w:p>
    <w:p>
      <w:pPr>
        <w:ind w:left="0" w:right="0" w:firstLine="560"/>
        <w:spacing w:before="450" w:after="450" w:line="312" w:lineRule="auto"/>
      </w:pPr>
      <w:r>
        <w:rPr>
          <w:rFonts w:ascii="宋体" w:hAnsi="宋体" w:eastAsia="宋体" w:cs="宋体"/>
          <w:color w:val="000"/>
          <w:sz w:val="28"/>
          <w:szCs w:val="28"/>
        </w:rPr>
        <w:t xml:space="preserve">　　全局将依法治县的各种工作文件、会议记录、工作记录、台账报表、工作总结、工作成果、视频图片等相关资料，严格分类，依次归档，确保了档案资料立卷归档合理规范。</w:t>
      </w:r>
    </w:p>
    <w:p>
      <w:pPr>
        <w:ind w:left="0" w:right="0" w:firstLine="560"/>
        <w:spacing w:before="450" w:after="450" w:line="312" w:lineRule="auto"/>
      </w:pPr>
      <w:r>
        <w:rPr>
          <w:rFonts w:ascii="宋体" w:hAnsi="宋体" w:eastAsia="宋体" w:cs="宋体"/>
          <w:color w:val="000"/>
          <w:sz w:val="28"/>
          <w:szCs w:val="28"/>
        </w:rPr>
        <w:t xml:space="preserve">　　(七)依法行政</w:t>
      </w:r>
    </w:p>
    <w:p>
      <w:pPr>
        <w:ind w:left="0" w:right="0" w:firstLine="560"/>
        <w:spacing w:before="450" w:after="450" w:line="312" w:lineRule="auto"/>
      </w:pPr>
      <w:r>
        <w:rPr>
          <w:rFonts w:ascii="宋体" w:hAnsi="宋体" w:eastAsia="宋体" w:cs="宋体"/>
          <w:color w:val="000"/>
          <w:sz w:val="28"/>
          <w:szCs w:val="28"/>
        </w:rPr>
        <w:t xml:space="preserve">　　全局内部机构职责权限清晰合理，严格按照县委、县政府的相关要求，规范行政权力清单(共计3项)，及时公布，并实行动态调整。领导干部牢固树立依法执政理念，截至目前，局班子成员无任何重大违纪案件和渎职、贪污、受贿等职务犯罪案件，单位职工无刑事案件发生。</w:t>
      </w:r>
    </w:p>
    <w:p>
      <w:pPr>
        <w:ind w:left="0" w:right="0" w:firstLine="560"/>
        <w:spacing w:before="450" w:after="450" w:line="312" w:lineRule="auto"/>
      </w:pPr>
      <w:r>
        <w:rPr>
          <w:rFonts w:ascii="宋体" w:hAnsi="宋体" w:eastAsia="宋体" w:cs="宋体"/>
          <w:color w:val="000"/>
          <w:sz w:val="28"/>
          <w:szCs w:val="28"/>
        </w:rPr>
        <w:t xml:space="preserve">　　全局建立健全了依法决策、科学决策、民主决策机制，制定了局党委议事规则及依法决策制度，重大事项决策前广泛听取意见，进行科学性、合法性论证，并经集体讨论决定。积极完善法律顾问制度，聘请专业法律顾问，将法律顾问意见征询纳入日常决策的必经程序。建立健全依法决策制度和风险评估机制，编制了重大事项行政决策风险分析的判断标准、指标体系和分析方法。主动配合司法机关推进被执法人的生效判决或裁定等法律文书执行到位，通过展板、微信、qq等形式宣传解决“执行难”问题，大力弘扬法治正能量，形成了抵制“老赖”的良好社会氛围。</w:t>
      </w:r>
    </w:p>
    <w:p>
      <w:pPr>
        <w:ind w:left="0" w:right="0" w:firstLine="560"/>
        <w:spacing w:before="450" w:after="450" w:line="312" w:lineRule="auto"/>
      </w:pPr>
      <w:r>
        <w:rPr>
          <w:rFonts w:ascii="宋体" w:hAnsi="宋体" w:eastAsia="宋体" w:cs="宋体"/>
          <w:color w:val="000"/>
          <w:sz w:val="28"/>
          <w:szCs w:val="28"/>
        </w:rPr>
        <w:t xml:space="preserve">　　建立健全行政执法人员资格管理，加强了行政执法人员培训，规范了行政自由裁量权，严格落实行政执法责任制。及时、准确、详实地向社会公开政务信息，今年一季度共计公布了100余条政务信息，方便公众查询和获取有用资源。严格执行行政决定事项并履行行政合同和协议，强化对行政执法人员的监督和管理，切实兑现承诺事项，强化全局诚信建设。</w:t>
      </w:r>
    </w:p>
    <w:p>
      <w:pPr>
        <w:ind w:left="0" w:right="0" w:firstLine="560"/>
        <w:spacing w:before="450" w:after="450" w:line="312" w:lineRule="auto"/>
      </w:pPr>
      <w:r>
        <w:rPr>
          <w:rFonts w:ascii="宋体" w:hAnsi="宋体" w:eastAsia="宋体" w:cs="宋体"/>
          <w:color w:val="000"/>
          <w:sz w:val="28"/>
          <w:szCs w:val="28"/>
        </w:rPr>
        <w:t xml:space="preserve">　　(八)工作落实</w:t>
      </w:r>
    </w:p>
    <w:p>
      <w:pPr>
        <w:ind w:left="0" w:right="0" w:firstLine="560"/>
        <w:spacing w:before="450" w:after="450" w:line="312" w:lineRule="auto"/>
      </w:pPr>
      <w:r>
        <w:rPr>
          <w:rFonts w:ascii="宋体" w:hAnsi="宋体" w:eastAsia="宋体" w:cs="宋体"/>
          <w:color w:val="000"/>
          <w:sz w:val="28"/>
          <w:szCs w:val="28"/>
        </w:rPr>
        <w:t xml:space="preserve">　　202_年严格按规定完成县依法治县领导小组及其办公室工作要求，未出现任何拖沓、推诿事项。</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全局在依法治县工作上虽然做了一些工作，但离县委、县政府要求还有一定的距离，主要是：制度的健全和落实需进一步加强，执法力度还需进一步加大;全体干部职工的依法行政教育还需进一步深化，政治理论素质和审计业务能力有待提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县委、县政府的正确领导下，全局将紧紧围绕县委县政府工作大局，按照理论联系实际、学用结合的要求，扎实开展领导干部学法用法工作，进一步健全依法治县制度，强化执法力度，深化依法行政教育，推进领导干部的法律素质，切实提高全局依法执政能力和依法行政管理水平，为推进全县经济更快更好发展提供有力的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