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银行对账年终总结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银行对账年终总结5篇在年终总结中，员工不仅需要反思自己的工作表现，还需要根据公司的使命、愿景和目标来审视自己的能力和为公司的贡献。以下是小编整理的银行对账年终总结，欢迎大家借鉴与参考!银行对账年终总结（精选篇1）根据上级精神，东宝职教中心财...</w:t>
      </w:r>
    </w:p>
    <w:p>
      <w:pPr>
        <w:ind w:left="0" w:right="0" w:firstLine="560"/>
        <w:spacing w:before="450" w:after="450" w:line="312" w:lineRule="auto"/>
      </w:pPr>
      <w:r>
        <w:rPr>
          <w:rFonts w:ascii="宋体" w:hAnsi="宋体" w:eastAsia="宋体" w:cs="宋体"/>
          <w:color w:val="000"/>
          <w:sz w:val="28"/>
          <w:szCs w:val="28"/>
        </w:rPr>
        <w:t xml:space="preserve">银行对账年终总结5篇</w:t>
      </w:r>
    </w:p>
    <w:p>
      <w:pPr>
        <w:ind w:left="0" w:right="0" w:firstLine="560"/>
        <w:spacing w:before="450" w:after="450" w:line="312" w:lineRule="auto"/>
      </w:pPr>
      <w:r>
        <w:rPr>
          <w:rFonts w:ascii="宋体" w:hAnsi="宋体" w:eastAsia="宋体" w:cs="宋体"/>
          <w:color w:val="000"/>
          <w:sz w:val="28"/>
          <w:szCs w:val="28"/>
        </w:rPr>
        <w:t xml:space="preserve">在年终总结中，员工不仅需要反思自己的工作表现，还需要根据公司的使命、愿景和目标来审视自己的能力和为公司的贡献。以下是小编整理的银行对账年终总结，欢迎大家借鉴与参考!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银行对账年终总结（精选篇1）</w:t>
      </w:r>
    </w:p>
    <w:p>
      <w:pPr>
        <w:ind w:left="0" w:right="0" w:firstLine="560"/>
        <w:spacing w:before="450" w:after="450" w:line="312" w:lineRule="auto"/>
      </w:pPr>
      <w:r>
        <w:rPr>
          <w:rFonts w:ascii="宋体" w:hAnsi="宋体" w:eastAsia="宋体" w:cs="宋体"/>
          <w:color w:val="000"/>
          <w:sz w:val="28"/>
          <w:szCs w:val="28"/>
        </w:rPr>
        <w:t xml:space="preserve">根据上级精神，东宝职教中心财务室在区教育局、财政局的领导下，以求真务实的工作作风，为学校的建设和发展提供了优质的服务，较好地完成了各项工作任务，在平凡的工作中取得了一定的成绩，现将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二、完善机制，认真做好中职生助学金管理发放工作</w:t>
      </w:r>
    </w:p>
    <w:p>
      <w:pPr>
        <w:ind w:left="0" w:right="0" w:firstLine="560"/>
        <w:spacing w:before="450" w:after="450" w:line="312" w:lineRule="auto"/>
      </w:pPr>
      <w:r>
        <w:rPr>
          <w:rFonts w:ascii="宋体" w:hAnsi="宋体" w:eastAsia="宋体" w:cs="宋体"/>
          <w:color w:val="000"/>
          <w:sz w:val="28"/>
          <w:szCs w:val="28"/>
        </w:rPr>
        <w:t xml:space="preserve">职教中心高度重视中职生助学金的管理发放工作，开学初，财务室成立中职生助学金管理工作领导小组，召开领导小组会议，强调各校要把助学金政策不折不扣、实事求是地执行到位，认真做好中职生助学工作。财务室负责学籍信息与助学信息的统计、汇总、上传工作和助学金发放的指导和协调工作。为了提高工作效率，财务室要求每所中职学校确定1—2位相对固定的具有计算机应用基础的学生信息管理系统工作人员，三所分校实行校长负责制，建立较为完善的学校助学管理制度，教务科、总务科明确分工、各司其职，各负其责，协同工作，为顺利发放国家助学金提供制度保障。同时还将公示情况、助学金发放及变动情况等有关凭证和工作进度记录在案，建档备查。每年8月份，还将《中等职业学校国家助学金申请表》随入学通知书一并寄发给录取的新生。新生和二年级学生在新学年开学一周内向就读学校提出申请并递交相关证明材料。为了充分体现党和政府对中职学校学生的关怀，职教中心将国家助学金的有关规定以“致学生家长的一封信”的形式告知家长，并就国家助学金的发放方式征求家长的意见，在征求家长意见后，学校采取以银行储蓄卡的形式发放国家助学金。中职学生资助工作政策性强、涉及面广，是一项惠及大众的民心工程，财务室充分利用各种媒介，采取多种形式，向全社会进行广泛宣传、细致解释，使这项惠民政策家喻户晓、深入人心，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加强这一管理，建立健全各项财务制度，这样财务日常工作就可以做到有法可依，有章可循，实现管理的规范化、制度化。对一切开支严格按财务制度办理，使得学校能够集中财力办事业。学生缴费是学校收入的重要来源，职教中心并校后学校规模明显变大，加上多校区办学，给收费管理工作带来诸多不便，职教中心为了加强学生收费管理，保证预算外收入的实现，建立健全了各类学生收费管理体制，财务室组织人员加班加点，对三校学生收费信息进行了核对与合并，确保所有学生信息准确，避免数据遗漏而造成学校收入流失。同时，较好地完成了全校各类学生的各种收费工作，并配合各学校做好学生欠费清理，及时统计和提供学生欠费信息，加大学生欠费催缴力度，把学生欠费降到最低水平，力争最大限度地保证了学校预算外资金收入的实现。通过认真落实执行财务收支管理，收效非常明显，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非常重视这项工作，放弃周末和节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职教中心财务室积极探索和推进学校财务管理由规范走向科学的整体改革，坚持“服务、效率、和谐、廉洁”的管理理念，紧紧围绕学校事业发展需要，合理安排财力，加强预算管理，理顺业务流程，强化基础工作，努力增收节支，为学校事业发展提供了较好的财力保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银行对账年终总结（精选篇2）</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银行对账年终总结（精选篇3）</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2025-04-02T15:28:07+08:00</dcterms:created>
  <dcterms:modified xsi:type="dcterms:W3CDTF">2025-04-02T15:28:07+08:00</dcterms:modified>
</cp:coreProperties>
</file>

<file path=docProps/custom.xml><?xml version="1.0" encoding="utf-8"?>
<Properties xmlns="http://schemas.openxmlformats.org/officeDocument/2006/custom-properties" xmlns:vt="http://schemas.openxmlformats.org/officeDocument/2006/docPropsVTypes"/>
</file>