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市委党校季度中青年干部培训班总结报告集合6篇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 以下是为大家整理的关于市委党校季度中青年干部培训班总结报告的文章6篇 ,欢迎品鉴！市委党校季度中青年干部培训班总结报告篇1　　时光荏苒，短短一个月，中共林芝...</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 以下是为大家整理的关于市委党校季度中青年干部培训班总结报告的文章6篇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市委党校季度中青年干部培训班总结报告篇1</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市委党校季度中青年干部培训班总结报告篇2</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市委党校季度中青年干部培训班总结报告篇3</w:t>
      </w:r>
    </w:p>
    <w:p>
      <w:pPr>
        <w:ind w:left="0" w:right="0" w:firstLine="560"/>
        <w:spacing w:before="450" w:after="450" w:line="312" w:lineRule="auto"/>
      </w:pPr>
      <w:r>
        <w:rPr>
          <w:rFonts w:ascii="宋体" w:hAnsi="宋体" w:eastAsia="宋体" w:cs="宋体"/>
          <w:color w:val="000"/>
          <w:sz w:val="28"/>
          <w:szCs w:val="28"/>
        </w:rPr>
        <w:t xml:space="preserve">　　  时光荏苒，短短一个月，中共xx市委党校202_年中青年干部培训班已经告一段落。此次党校培训班从202_年6月12日开始至7月11日结束，共计参学学员30名，分别来自市直单位、县区、乡镇的优秀副科级年轻干部。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　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 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 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　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xx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通过本次培训学习，同学们表示：要以此次培训学习为起点，继续认真学习、勤奋工作，牢记共产党人的初心，肩负起这一代人的使命，为建设“五个xx”努力奋斗。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市委党校季度中青年干部培训班总结报告篇4</w:t>
      </w:r>
    </w:p>
    <w:p>
      <w:pPr>
        <w:ind w:left="0" w:right="0" w:firstLine="560"/>
        <w:spacing w:before="450" w:after="450" w:line="312" w:lineRule="auto"/>
      </w:pPr>
      <w:r>
        <w:rPr>
          <w:rFonts w:ascii="宋体" w:hAnsi="宋体" w:eastAsia="宋体" w:cs="宋体"/>
          <w:color w:val="000"/>
          <w:sz w:val="28"/>
          <w:szCs w:val="28"/>
        </w:rPr>
        <w:t xml:space="preserve">　　戊戌狗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x了组工干部规矩之行。</w:t>
      </w:r>
    </w:p>
    <w:p>
      <w:pPr>
        <w:ind w:left="0" w:right="0" w:firstLine="560"/>
        <w:spacing w:before="450" w:after="450" w:line="312" w:lineRule="auto"/>
      </w:pPr>
      <w:r>
        <w:rPr>
          <w:rFonts w:ascii="宋体" w:hAnsi="宋体" w:eastAsia="宋体" w:cs="宋体"/>
          <w:color w:val="000"/>
          <w:sz w:val="28"/>
          <w:szCs w:val="28"/>
        </w:rPr>
        <w:t xml:space="preserve">　　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　　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　　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　　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市委党校季度中青年干部培训班总结报告篇5</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_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市委党校季度中青年干部培训班总结报告篇6</w:t>
      </w:r>
    </w:p>
    <w:p>
      <w:pPr>
        <w:ind w:left="0" w:right="0" w:firstLine="560"/>
        <w:spacing w:before="450" w:after="450" w:line="312" w:lineRule="auto"/>
      </w:pPr>
      <w:r>
        <w:rPr>
          <w:rFonts w:ascii="宋体" w:hAnsi="宋体" w:eastAsia="宋体" w:cs="宋体"/>
          <w:color w:val="000"/>
          <w:sz w:val="28"/>
          <w:szCs w:val="28"/>
        </w:rPr>
        <w:t xml:space="preserve">　　中央党校第13期中青年干部培训二班学习交流会于3月21日举行，该班127名学员都是来自中央和国家机关、企事业单位及全国各省(区、市)的厅局级领导干部。中央党校常务副校长李景田，副校长李书磊、徐伟新，校委委员、培训部主任罗宗毅，培训部副主任王炳出席交流会，培训部副主任薛泽洲主持交流会。</w:t>
      </w:r>
    </w:p>
    <w:p>
      <w:pPr>
        <w:ind w:left="0" w:right="0" w:firstLine="560"/>
        <w:spacing w:before="450" w:after="450" w:line="312" w:lineRule="auto"/>
      </w:pPr>
      <w:r>
        <w:rPr>
          <w:rFonts w:ascii="宋体" w:hAnsi="宋体" w:eastAsia="宋体" w:cs="宋体"/>
          <w:color w:val="000"/>
          <w:sz w:val="28"/>
          <w:szCs w:val="28"/>
        </w:rPr>
        <w:t xml:space="preserve">　　3月1日，在中央党校建校80周年庆祝大会暨202_年春季学期开学典礼上专门就领导干部的学习问题发表了重要讲话，对于为什么学、学什么、怎样学等都作了深刻的阐述。在交流会上，学员们表示，正如习总书记在讲话中指出的那样，好学才能上进。中国共产党人依靠学习走到今天，也必然要依靠学习走向未来。我们的干部要上进，我们的党要上进，我们的国家要上进，我们的民族要上进，就必须大兴学习之风，坚持学习、学习、再学习，坚持实践、实践、再实践。要有加强学习的紧迫感，要一刻不停地增强本领。要发扬理论联系实际的马克思主义学风，带着问题学，拜人民为师，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　　学习交流会上，中青二班学员郑备(四川省发改委副主任)、唐卫彬(新华社湖北分社副社长兼总编辑)、张鑫(中宣部时事报告杂志社副总编辑)、朱进元(中国保监会大连监管局局长、党委书记)分别代表四个支部畅谈了学习重要讲话的体会。老学员代表、北京市委社会工作委员会副书记周开让就新学员在一年的学习中要注意的问题和同学们进行了交流。中央党校研究生院院长韩庆祥教授围绕如何开展好在校学习做了专题讲座。</w:t>
      </w:r>
    </w:p>
    <w:p>
      <w:pPr>
        <w:ind w:left="0" w:right="0" w:firstLine="560"/>
        <w:spacing w:before="450" w:after="450" w:line="312" w:lineRule="auto"/>
      </w:pPr>
      <w:r>
        <w:rPr>
          <w:rFonts w:ascii="宋体" w:hAnsi="宋体" w:eastAsia="宋体" w:cs="宋体"/>
          <w:color w:val="000"/>
          <w:sz w:val="28"/>
          <w:szCs w:val="28"/>
        </w:rPr>
        <w:t xml:space="preserve">　　“空谈误国，实干兴邦”，我们如何才能通过学习增强工作本领、提高解决实际问题的水平呢?郑备结合自己的学习体会和实际工作谈了学习重要讲话的体会：“带着使命，好好学习。”她认为，没有每个党员的本领增加就没有党的本领不断增强，没有党的本领不断增强，党的提出的学习型、服务型、创新型马克思主义执政党如何建设，实现“两个一百年”的奋斗目标和中华民族伟大复兴的“中国梦”就是空谈，因此学习已不再是个人的事情，本领大小也不再是自己的事情，而是关乎党和国家事业发展的大事情。在学习中，一是要带着辩证思维学习。要理论武装，不要理论包装，在学习中更重要的是掌握应对复杂形势、解决棘手问题的方法。同时也要不断解放思想，一切从实际出发，对不适应形势需要的理论进行创新;二是带着问题学习。带着问题学要注重处理好“既要重视解决问题的理论支撑又要善于联系实际”、“既要有解决问题的勇气更要有不断解决问题的耐心决心”的关系。</w:t>
      </w:r>
    </w:p>
    <w:p>
      <w:pPr>
        <w:ind w:left="0" w:right="0" w:firstLine="560"/>
        <w:spacing w:before="450" w:after="450" w:line="312" w:lineRule="auto"/>
      </w:pPr>
      <w:r>
        <w:rPr>
          <w:rFonts w:ascii="宋体" w:hAnsi="宋体" w:eastAsia="宋体" w:cs="宋体"/>
          <w:color w:val="000"/>
          <w:sz w:val="28"/>
          <w:szCs w:val="28"/>
        </w:rPr>
        <w:t xml:space="preserve">　　“习总书记的讲话，使我们更加清醒地意识到自身的责任和使命，也使我们更加深刻地感受到学习的重要性和必要性，堪称经典的现代版‘劝学篇’。”唐卫彬在学习体会中，提出要“潜心学习，强化本领，抓住用好人生的战略机遇期”。她认为，一个国家，一个民族，一个政党，一个个体，如果“学风不浓，玩风太盛”，就会丧失前进的动力和本领，只有“狠刹玩风，大兴学风”，不断学习，不断实践，不断探索，不断创新，才能充满生机和希望，“两个一百年”的奋斗目标才能实现，中华民族伟大复兴的“中国梦”才能梦想成真。学习习总书记的讲话，让她对学习的长期性也有了更为深刻的体会。中国的发展面临全新的起点，机遇前所未有，挑战前所未有，我们正值大好年华，理应走向前台，勇于担当，砥砺奋进，贡献力量，而要实现理想目标，没有任何捷径可走，只有不断地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　　在互联网时代，知识更新周期大大缩短。张鑫在学习中感受到，必须树立终身学习的理念，为实现中国梦而自觉学习。张鑫表示，作为一名中青年领导干部，学习是一种政治责任、历史使命和重要任务，是加强党性修养、坚定理想信念、提高精神境界的重要手段，是获取知识、提升能力、增长本领的必经之路。今后，要进一步增强学习的自觉性，发扬“挤”和“钻”的精神，自觉把学习融入工作、融入生活，推动学习工作化、工作学习化，使学习成为工作、生活的重要组成部分。而衡量一个领导干部理论水平的高低，不仅要看他掌握了多少理论知识，更要看他能不能把所掌握的理论知识运用到实践中去，有效解决改革发展稳定中的实际问题。要把学习的出发点和落脚点都放在解决实际问题上，把在党校学习的成果和收获转化到今后的实际工作中，去解决现实存在的问题，推动事业向前发展。</w:t>
      </w:r>
    </w:p>
    <w:p>
      <w:pPr>
        <w:ind w:left="0" w:right="0" w:firstLine="560"/>
        <w:spacing w:before="450" w:after="450" w:line="312" w:lineRule="auto"/>
      </w:pPr>
      <w:r>
        <w:rPr>
          <w:rFonts w:ascii="宋体" w:hAnsi="宋体" w:eastAsia="宋体" w:cs="宋体"/>
          <w:color w:val="000"/>
          <w:sz w:val="28"/>
          <w:szCs w:val="28"/>
        </w:rPr>
        <w:t xml:space="preserve">　　学习是时代的主题，学习是成功的基石。朱进元体会到，在学习中要用马克思主义理论武装头脑，做一个坚定的马克思主义者，掌握工作制胜的看家本领。无论当下的学习还是今后的实际工作，都要学会主动、自觉、科学地运用马克思主义的立场、观点、方法分析问题和解决问题。同时，通过学习全面提升综合能力和素质，做一个优秀的领导干部。养成学习习惯和学习能力、培养思考习惯和思考能力。通过学习要加强党性修养和官德人格锤炼，做一个清廉的共产党人。读书是一种“穷则独善其身、达则兼济天下”的进退取舍的处世态度与境界，而领导干部读书学习的内涵则更厚重一些，正如所言，它既可以使我们“情飞扬、志高昂、人灵秀，还可以使我们看成败、鉴得失、知兴替，更可以使我们知廉耻、懂荣辱、辨是非”。</w:t>
      </w:r>
    </w:p>
    <w:p>
      <w:pPr>
        <w:ind w:left="0" w:right="0" w:firstLine="560"/>
        <w:spacing w:before="450" w:after="450" w:line="312" w:lineRule="auto"/>
      </w:pPr>
      <w:r>
        <w:rPr>
          <w:rFonts w:ascii="宋体" w:hAnsi="宋体" w:eastAsia="宋体" w:cs="宋体"/>
          <w:color w:val="000"/>
          <w:sz w:val="28"/>
          <w:szCs w:val="28"/>
        </w:rPr>
        <w:t xml:space="preserve">　　在中央党校为期一年的学习可以夯实理论基础，拓展世界眼光，培养战略思维，加强党性修养。周开让认为，马克思主义理论博大精深，难以面面俱到，必须充分利用好党校的资源，教学相长，学学相长，去粗取精、把握重点、抓住精髓，真学、苦学、巧学，学懂、学通、学透。</w:t>
      </w:r>
    </w:p>
    <w:p>
      <w:pPr>
        <w:ind w:left="0" w:right="0" w:firstLine="560"/>
        <w:spacing w:before="450" w:after="450" w:line="312" w:lineRule="auto"/>
      </w:pPr>
      <w:r>
        <w:rPr>
          <w:rFonts w:ascii="宋体" w:hAnsi="宋体" w:eastAsia="宋体" w:cs="宋体"/>
          <w:color w:val="000"/>
          <w:sz w:val="28"/>
          <w:szCs w:val="28"/>
        </w:rPr>
        <w:t xml:space="preserve">　　中央党校研究生院院长韩庆祥教授针对5位学员的发言做了点评，并针对如何开展好在校学习做了专题讲座。他紧密结合中青二班教学计划和培养目的，就学习的世界观和价值观问题、学习目标和学习方法进行了阐述。他认为，学习是对自己的一种战略性投资，它决定着自己的“精神长相”。现在强调学习，不仅仅是一种政治要求，更需要制度安排，要用制度安排保证学习的动力来源。要建立“凭本事吃饭、凭能绩立足”的干部人事制度，营造“凭本事吃饭、凭能绩立足”的工作环境，让能干事的老实人有发展空间，让会来事的人受规则约束，让爱挑事的人受到节制，让无所事事的人有一定的压力，这样每个人就会释放正能量、传播正能量、汇聚正能量，这样风气就会好，学习的动力就足，学风就好。从干部自身成长角度而言，要增强学习的自觉主动性。学习可以明志向，使人知道往什么方向走、选择什么样的道路、采取什么样的方法。打铁还需自身硬，我们的任务决定了中青年干部要通过学习提高素养和能力，来克服本领恐慌和能力不足。学习有助于培养健全人格、促进人生成长，学习还帮助领导干部树立自信、威信，从而树立权威。</w:t>
      </w:r>
    </w:p>
    <w:p>
      <w:pPr>
        <w:ind w:left="0" w:right="0" w:firstLine="560"/>
        <w:spacing w:before="450" w:after="450" w:line="312" w:lineRule="auto"/>
      </w:pPr>
      <w:r>
        <w:rPr>
          <w:rFonts w:ascii="宋体" w:hAnsi="宋体" w:eastAsia="宋体" w:cs="宋体"/>
          <w:color w:val="000"/>
          <w:sz w:val="28"/>
          <w:szCs w:val="28"/>
        </w:rPr>
        <w:t xml:space="preserve">　　在谈到学习目标时，韩庆祥指出，一要学习中国特色社会主义理论，这是我们了解中国共产党人如何立足中国国情、借鉴经验教训、运用科学方法、破解中国问题、促进中国成功进而增强政治自信的来源。二要学好哲学，尤其是马克思主义哲学，帮助我们把握事物的本质和规律，为工作和生活提供智慧和方法，并提升分析判断能力和归纳概括能力。三要学好经济学，把握经济运行机制和运作方式并做好经济工作。四要学好历史，善于总结历史经验教训，并从中获得重要启示。五是学好政治学，了解中国权力结构与政治、政府权力运作方式以及中国总问题、总状况的“根”，增加政治智慧，增强政治鉴别力。六是学好战略哲学和战略学，培养世界眼光和战略思维，不断提升创新能力。我们要从全局与长远上做好三件大事：通过实施创新驱动战略抢占在世界发展上的制高点，通过处理好与大国的关系来拓宽发展空间，通过文化强国来赢得人心。此外，也要重视健康情趣的培养，从文学、音乐、养生、体育中汲取营养。</w:t>
      </w:r>
    </w:p>
    <w:p>
      <w:pPr>
        <w:ind w:left="0" w:right="0" w:firstLine="560"/>
        <w:spacing w:before="450" w:after="450" w:line="312" w:lineRule="auto"/>
      </w:pPr>
      <w:r>
        <w:rPr>
          <w:rFonts w:ascii="宋体" w:hAnsi="宋体" w:eastAsia="宋体" w:cs="宋体"/>
          <w:color w:val="000"/>
          <w:sz w:val="28"/>
          <w:szCs w:val="28"/>
        </w:rPr>
        <w:t xml:space="preserve">　　“在中央党校学习还真不能跟着感觉走，要主动设计自己的学习。”韩庆祥谈及学习方法时说。他提出，在学习中，要注重问题意识、遵循学科分析框架;注意“道和术”，善于“从具体到抽象”，也要善于“从抽象到具体”;注重“从经验教训中找出工作规律”，发挥学识，综观整体，运筹全局;要注重“将知识碎片加以系统整合”，重视教学计划的系统性完备性;知识结构上要取长补短，补短板、调结构、强优势;还要综合运用各种学习方式和研讨方式，充分发挥党校教学相长和学学相长的优势，全面提升“理论素养和判断能力”。</w:t>
      </w:r>
    </w:p>
    <w:p>
      <w:pPr>
        <w:ind w:left="0" w:right="0" w:firstLine="560"/>
        <w:spacing w:before="450" w:after="450" w:line="312" w:lineRule="auto"/>
      </w:pPr>
      <w:r>
        <w:rPr>
          <w:rFonts w:ascii="宋体" w:hAnsi="宋体" w:eastAsia="宋体" w:cs="宋体"/>
          <w:color w:val="000"/>
          <w:sz w:val="28"/>
          <w:szCs w:val="28"/>
        </w:rPr>
        <w:t xml:space="preserve">　　列宁说过“共产主义者的心至少有一半生活在未来”。怎样生活在未来?习总书记在中央党校的重要讲话中给了我们答案：“全党依靠学习走向未来。”学员们认为以学习交流会的方式互动让人感受到的了一场“精神盛宴”、一次“头脑风暴”，是学习的最佳方式之一。学员们表示，要珍惜在中央党校学习的机会，并要将学习作为终生的追求、爱好和生活方式，依靠学习洞察事物发展规律，依靠学习提高解决实际问题的水平，依靠学习摆脱各种本能诱惑，依靠学习最大程度地完善自我，共同凝心聚力开拓创新，在不断学习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