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202_麻醉科医生个人工作总结</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工作总结（JobSummary/WorkSummary），以年终总结、半年总结和季度总结最为常见和多用。今天为大家精心准备了202_麻醉科医生个人工作总结，希望对大家有所帮助!　　202_麻醉科医生个人工作总结　　自从成为一名医生后，我就要...</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工作总结（JobSummary/WorkSummary），以年终总结、半年总结和季度总结最为常见和多用。今天为大家精心准备了202_麻醉科医生个人工作总结，希望对大家有所帮助![_TAG_h2]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　　热爱自我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w:t>
      </w:r>
    </w:p>
    <w:p>
      <w:pPr>
        <w:ind w:left="0" w:right="0" w:firstLine="560"/>
        <w:spacing w:before="450" w:after="450" w:line="312" w:lineRule="auto"/>
      </w:pPr>
      <w:r>
        <w:rPr>
          <w:rFonts w:ascii="宋体" w:hAnsi="宋体" w:eastAsia="宋体" w:cs="宋体"/>
          <w:color w:val="000"/>
          <w:sz w:val="28"/>
          <w:szCs w:val="28"/>
        </w:rPr>
        <w:t xml:space="preserve">　　在这一年的学习工作中，虽然很发奋，也完成了相应的工作任务和学习目标，可是还是有很多不足之处：比如创造性的工作思路还不是很多，个别工作做的还不够完善，常常有事倍功半的状况;工作中有时过于苛求和较真，导致有些工作质量虽然很高，可是的时效低下。这些都有待于在今后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　　202_麻醉科医生个人工作总结</w:t>
      </w:r>
    </w:p>
    <w:p>
      <w:pPr>
        <w:ind w:left="0" w:right="0" w:firstLine="560"/>
        <w:spacing w:before="450" w:after="450" w:line="312" w:lineRule="auto"/>
      </w:pPr>
      <w:r>
        <w:rPr>
          <w:rFonts w:ascii="宋体" w:hAnsi="宋体" w:eastAsia="宋体" w:cs="宋体"/>
          <w:color w:val="000"/>
          <w:sz w:val="28"/>
          <w:szCs w:val="28"/>
        </w:rPr>
        <w:t xml:space="preserve">　　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在繁忙的临床工作之余，不忘用雪亮的眼睛发现同事、领导、各个科室之间美好的人和事，积极向昌吉报社、我院党办投稿，同时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　　此外还兼职科室秘书工作，及时书写科室相关文件，在繁忙的临床工作之余，不忘发现同事、领导、各个科室之间美好的人和事，积极向昌吉报社、我院党办投稿，善于发现问题，提出问题。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　　“百尺竿头，更进一步”我将在以后的工作和学习中更加努力，不断充实自我、完善自我，做一名二十一世纪的好医生!工作总结光阴似箭，日月如梭，转眼20x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　　&gt;二、总结主要有以下几项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　　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