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202_年教师校本培训总结</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20_年教师校本培训总结 &gt;20_年教师校本培训总结(1)  今年的校本培训和学习的过程中我感觉到受益匪浅，通过这次中学习，我本着认真学习，认真领会的态度，从优秀教师及学校领导们一场场精彩的教学故事演讲及讲座中，我更进一步了解和掌握了教学经...</w:t>
      </w:r>
    </w:p>
    <w:p>
      <w:pPr>
        <w:ind w:left="0" w:right="0" w:firstLine="560"/>
        <w:spacing w:before="450" w:after="450" w:line="312" w:lineRule="auto"/>
      </w:pPr>
      <w:r>
        <w:rPr>
          <w:rFonts w:ascii="宋体" w:hAnsi="宋体" w:eastAsia="宋体" w:cs="宋体"/>
          <w:color w:val="000"/>
          <w:sz w:val="28"/>
          <w:szCs w:val="28"/>
        </w:rPr>
        <w:t xml:space="preserve">20_年教师校本培训总结</w:t>
      </w:r>
    </w:p>
    <w:p>
      <w:pPr>
        <w:ind w:left="0" w:right="0" w:firstLine="560"/>
        <w:spacing w:before="450" w:after="450" w:line="312" w:lineRule="auto"/>
      </w:pPr>
      <w:r>
        <w:rPr>
          <w:rFonts w:ascii="宋体" w:hAnsi="宋体" w:eastAsia="宋体" w:cs="宋体"/>
          <w:color w:val="000"/>
          <w:sz w:val="28"/>
          <w:szCs w:val="28"/>
        </w:rPr>
        <w:t xml:space="preserve">&gt;20_年教师校本培训总结(1)</w:t>
      </w:r>
    </w:p>
    <w:p>
      <w:pPr>
        <w:ind w:left="0" w:right="0" w:firstLine="560"/>
        <w:spacing w:before="450" w:after="450" w:line="312" w:lineRule="auto"/>
      </w:pPr>
      <w:r>
        <w:rPr>
          <w:rFonts w:ascii="宋体" w:hAnsi="宋体" w:eastAsia="宋体" w:cs="宋体"/>
          <w:color w:val="000"/>
          <w:sz w:val="28"/>
          <w:szCs w:val="28"/>
        </w:rPr>
        <w:t xml:space="preserve">今年的校本培训和学习的过程中我感觉到受益匪浅，通过这次中学习，我本着认真学习，认真领会的态度，从优秀教师及学校领导们一场场精彩的教学故事演讲及讲座中，我更进一步了解和掌握了教学经验的发展与养成是与老师日常认真的教学工作分不开的。于是，我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充分发挥教师的主导作用与课改前相比，新课程更具有灵活性和开放性，常常让我们觉得有些难以驾驭，课堂教学中过多的表现为手无策。原因是教学过程中，教师面对教材中精彩纷呈的学习活动，还不习惯让学生自主学习，更不习惯参与学生的自主学习过程。听了专题讲座，使我明白，我们不仅需要转变观念，更应该观察和探究学生的学习方式，及时了解他们的认知情况，要充分信任学生，相信学生完全有自主学习的能力，在平时的教学过程中，学生应是学习的主人，教师是学习的组织者、引导者与合作者。因此我们要变换角色，将课堂有效地让位给学生，让学生真真切切地成为学习的主人。一堂新课开始，可以通过新课的导入设计、学习氛围的创设，教材所蕴含的兴趣教学因素、课堂内外的各种资源来唤起学生对新知识的兴趣，引导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&gt;二、创设良好情境引导学生积极参与</w:t>
      </w:r>
    </w:p>
    <w:p>
      <w:pPr>
        <w:ind w:left="0" w:right="0" w:firstLine="560"/>
        <w:spacing w:before="450" w:after="450" w:line="312" w:lineRule="auto"/>
      </w:pPr>
      <w:r>
        <w:rPr>
          <w:rFonts w:ascii="宋体" w:hAnsi="宋体" w:eastAsia="宋体" w:cs="宋体"/>
          <w:color w:val="000"/>
          <w:sz w:val="28"/>
          <w:szCs w:val="28"/>
        </w:rPr>
        <w:t xml:space="preserve">充分发挥学生的主体作用新课程所倡导的“自主探究、合作交流”的学习方式，都是建立在学生的积极参与基础上的。没有学生的积极参与，就不可能有自主、探究、合作学习。实践证明，学生参与课堂教学的积极性，参与的深度与广度，直接影响着课堂教学的效果。每一个学生都发言就是参与吗?专家的观点是：“应该说，站起来发言是参与，但从另一方面上看，也许这只是一种行为的参与，关键要看学生的思维是否积极参与，学生所回答的问题、提出的问题，是否建立在细致思考的基础之上，每一个学生的发言是否会引起其他学生的思考;要看参与是不是主动、积极，是不是学生的自我需要;要看学生交往的状态，思维的状态，不能满足于学生都在发言，而要看学生有没有独立地、认真地、缜密地思考。”简单的问答式，一问一答，学生好像忙得不亦乐乎，但实际上学生的思维仍在同一水平上重复;一些活动表面上看热热闹闹，学生能积极参与讨论并准确地回答教师提出的问题，但很少有学生提出自己的见解;表面上看是互相交流、师生互动，实际上是用提问的方“灌”，直到让学生认同教师事先设计好的答案。师生、生生没有真正地互动起来，是我们今后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&gt;20_年教师校本培训总结(2)</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&gt;三、在教学活动中，教师要做一个成功的引路人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