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202_年校园教师英语教学工作总结汇总</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校园教师英语教学工作总结汇总五篇总结的深度等于成长的速度，等于发展的速度。写好工作总结，从而得出科学的结论，以便改正缺点，吸取经验教训，使今后的工作少走弯路，多出成果，帮你更快成长。下面就是小编给大家带来的20_年校园教师英语教学工...</w:t>
      </w:r>
    </w:p>
    <w:p>
      <w:pPr>
        <w:ind w:left="0" w:right="0" w:firstLine="560"/>
        <w:spacing w:before="450" w:after="450" w:line="312" w:lineRule="auto"/>
      </w:pPr>
      <w:r>
        <w:rPr>
          <w:rFonts w:ascii="宋体" w:hAnsi="宋体" w:eastAsia="宋体" w:cs="宋体"/>
          <w:color w:val="000"/>
          <w:sz w:val="28"/>
          <w:szCs w:val="28"/>
        </w:rPr>
        <w:t xml:space="preserve">20_年校园教师英语教学工作总结汇总五篇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校园教师英语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&gt;20_年校园教师英语教学工作总结2</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&gt;20_年校园教师英语教学工作总结3</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&gt;20_年校园教师英语教学工作总结4</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&gt;20_年校园教师英语教学工作总结5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