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学工作总结范文5篇工作认真地分析研究一下，肯定成绩，找出问题，归纳出经验教训，提高认识，明确方向，以便进一步做好工作，下面是小编为大家整理的八年级生物教学工作总结范文，希望对您有所帮助。八年级生物教学工作总结范文1一学期来，本人...</w:t>
      </w:r>
    </w:p>
    <w:p>
      <w:pPr>
        <w:ind w:left="0" w:right="0" w:firstLine="560"/>
        <w:spacing w:before="450" w:after="450" w:line="312" w:lineRule="auto"/>
      </w:pPr>
      <w:r>
        <w:rPr>
          <w:rFonts w:ascii="宋体" w:hAnsi="宋体" w:eastAsia="宋体" w:cs="宋体"/>
          <w:color w:val="000"/>
          <w:sz w:val="28"/>
          <w:szCs w:val="28"/>
        </w:rPr>
        <w:t xml:space="preserve">八年级生物教学工作总结范文5篇</w:t>
      </w:r>
    </w:p>
    <w:p>
      <w:pPr>
        <w:ind w:left="0" w:right="0" w:firstLine="560"/>
        <w:spacing w:before="450" w:after="450" w:line="312" w:lineRule="auto"/>
      </w:pPr>
      <w:r>
        <w:rPr>
          <w:rFonts w:ascii="宋体" w:hAnsi="宋体" w:eastAsia="宋体" w:cs="宋体"/>
          <w:color w:val="000"/>
          <w:sz w:val="28"/>
          <w:szCs w:val="28"/>
        </w:rPr>
        <w:t xml:space="preserve">工作认真地分析研究一下，肯定成绩，找出问题，归纳出经验教训，提高认识，明确方向，以便进一步做好工作，下面是小编为大家整理的八年级生物教学工作总结范文，希望对您有所帮助。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2025-04-27T15:26:04+08:00</dcterms:created>
  <dcterms:modified xsi:type="dcterms:W3CDTF">2025-04-27T15:26:04+08:00</dcterms:modified>
</cp:coreProperties>
</file>

<file path=docProps/custom.xml><?xml version="1.0" encoding="utf-8"?>
<Properties xmlns="http://schemas.openxmlformats.org/officeDocument/2006/custom-properties" xmlns:vt="http://schemas.openxmlformats.org/officeDocument/2006/docPropsVTypes"/>
</file>