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采购人员工作总结（通用3篇）采购人员工作总结 篇1 20xx年第一季度，区政府采购中心在区委区政府的坚强领导下，积极贯彻 创新开路 和 质量至上 的理念，坚持以改革创新提升工作质量和水平，各项工作有序开展，实现了20xx年工作的顺利开局。今...</w:t>
      </w:r>
    </w:p>
    <w:p>
      <w:pPr>
        <w:ind w:left="0" w:right="0" w:firstLine="560"/>
        <w:spacing w:before="450" w:after="450" w:line="312" w:lineRule="auto"/>
      </w:pPr>
      <w:r>
        <w:rPr>
          <w:rFonts w:ascii="宋体" w:hAnsi="宋体" w:eastAsia="宋体" w:cs="宋体"/>
          <w:color w:val="000"/>
          <w:sz w:val="28"/>
          <w:szCs w:val="28"/>
        </w:rPr>
        <w:t xml:space="preserve">采购人员工作总结（通用3篇）</w:t>
      </w:r>
    </w:p>
    <w:p>
      <w:pPr>
        <w:ind w:left="0" w:right="0" w:firstLine="560"/>
        <w:spacing w:before="450" w:after="450" w:line="312" w:lineRule="auto"/>
      </w:pPr>
      <w:r>
        <w:rPr>
          <w:rFonts w:ascii="宋体" w:hAnsi="宋体" w:eastAsia="宋体" w:cs="宋体"/>
          <w:color w:val="000"/>
          <w:sz w:val="28"/>
          <w:szCs w:val="28"/>
        </w:rPr>
        <w:t xml:space="preserve">采购人员工作总结 篇1</w:t>
      </w:r>
    </w:p>
    <w:p>
      <w:pPr>
        <w:ind w:left="0" w:right="0" w:firstLine="560"/>
        <w:spacing w:before="450" w:after="450" w:line="312" w:lineRule="auto"/>
      </w:pPr>
      <w:r>
        <w:rPr>
          <w:rFonts w:ascii="宋体" w:hAnsi="宋体" w:eastAsia="宋体" w:cs="宋体"/>
          <w:color w:val="000"/>
          <w:sz w:val="28"/>
          <w:szCs w:val="28"/>
        </w:rPr>
        <w:t xml:space="preserve">20xx年第一季度，区政府采购中心在区委区政府的坚强领导下，积极贯彻 创新开路 和 质量至上 的理念，坚持以改革创新提升工作质量和水平，各项工作有序开展，实现了20xx年工作的顺利开局。今年1-3月份，中心累计完成政府采购项目138个，其中，工程类12个、货物类57个、服务类69个，比去年同期132个略有增加;采购预算金额20xx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 计划+批量 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罗湖区20xx年政府采购预算总表》，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xx年政府物业服务项目采用深圳市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市政府采购中心的协议采购结果。我区20xx年公务车的保险服务，采用市政府采购中心公务车保险服务的新一轮中标结果，继续实行协议采购。此外，已对我区20xx年通用设备供货沿用深圳市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深圳经济特区政府采购条例》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监察部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xx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罗湖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关于规范招标文件编制与管理的有关规定》，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深圳经济特区政府采购条例》从今年3月1日施行。新《条例》根据目前我市政府采购改革、发展的新形势，在充分吸收各方意见的基础上，做了较大调整。为此，我中心抓紧时间学习和理解新条例，并根据新条例的变化情况，及时调整现有做法。比如根据新《条例》有关规定，适用非公开招标方式采购的，应当经公示且无异议后方可批准。为此，我中心及时沟通区财政部门，草拟了采用非公开招标采购方式的公示模板。又如根据新《条例》的有关规定，将招标文件的公示日由原有的20日缩短至xx日，取消了项目预中标公示，同时启用了新的专家库管理系统。此外，我们还积极推动建立区政府采购与工程招标联席会议制度等，确保新旧条例的无缝对接。根据新《条例》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宋体" w:hAnsi="宋体" w:eastAsia="宋体" w:cs="宋体"/>
          <w:color w:val="000"/>
          <w:sz w:val="28"/>
          <w:szCs w:val="28"/>
        </w:rPr>
        <w:t xml:space="preserve">五、强化任务分解与责任制，确保各项工作落实到位。我中心创新工作方式、方法，将今年以来区委、区政府、区纪委等会议与文件交办我中心办理的任务，以及中心主任办公会、中层干部会研究部署的工作事项，进行汇总与分解，制定了《罗湖区政府采购中心20xx年工作任务分解表》，明确了工作任务、进度安排、责任部门、责任人及完成时限，以时限倒逼进度，以目标倒逼目标，把压力传导至每个工作岗位，做到层层抓落实，件件见实效，以出色的执行力，确保高标准、高效率、高质量地完成我中心20xx年的各项工作任务。</w:t>
      </w:r>
    </w:p>
    <w:p>
      <w:pPr>
        <w:ind w:left="0" w:right="0" w:firstLine="560"/>
        <w:spacing w:before="450" w:after="450" w:line="312" w:lineRule="auto"/>
      </w:pPr>
      <w:r>
        <w:rPr>
          <w:rFonts w:ascii="宋体" w:hAnsi="宋体" w:eastAsia="宋体" w:cs="宋体"/>
          <w:color w:val="000"/>
          <w:sz w:val="28"/>
          <w:szCs w:val="28"/>
        </w:rPr>
        <w:t xml:space="preserve">六、扎实开展队伍建设和行政效能提升工作。开展了ISO9001质量管理体系后续提升、内部考勤管理等工作。在区政府进行的20xx年度各部门绩效评估中，取得了93.76分、全区第三名的好成绩。在《电子政务》杂志社、电子政务理事会主办的 政府网站精品栏目 评选中，我中心被授予20xx年中国政府网站信息公开类 精品栏目 奖。在区直机关党工委组织的基层党组织分类定级工作中，我中心党支部评定结果为 好 (最高定级)。在刚召开的 罗湖区庆 五一 暨劳模表彰大会 上，我中心荣获 罗湖区先进单位 荣誉称号，苏源同志荣获 罗湖区先进工作者 。</w:t>
      </w:r>
    </w:p>
    <w:p>
      <w:pPr>
        <w:ind w:left="0" w:right="0" w:firstLine="560"/>
        <w:spacing w:before="450" w:after="450" w:line="312" w:lineRule="auto"/>
      </w:pPr>
      <w:r>
        <w:rPr>
          <w:rFonts w:ascii="宋体" w:hAnsi="宋体" w:eastAsia="宋体" w:cs="宋体"/>
          <w:color w:val="000"/>
          <w:sz w:val="28"/>
          <w:szCs w:val="28"/>
        </w:rPr>
        <w:t xml:space="preserve">第二部分 当前形势和下一阶段工作设想</w:t>
      </w:r>
    </w:p>
    <w:p>
      <w:pPr>
        <w:ind w:left="0" w:right="0" w:firstLine="560"/>
        <w:spacing w:before="450" w:after="450" w:line="312" w:lineRule="auto"/>
      </w:pPr>
      <w:r>
        <w:rPr>
          <w:rFonts w:ascii="宋体" w:hAnsi="宋体" w:eastAsia="宋体" w:cs="宋体"/>
          <w:color w:val="000"/>
          <w:sz w:val="28"/>
          <w:szCs w:val="28"/>
        </w:rPr>
        <w:t xml:space="preserve">一、当前形势分析</w:t>
      </w:r>
    </w:p>
    <w:p>
      <w:pPr>
        <w:ind w:left="0" w:right="0" w:firstLine="560"/>
        <w:spacing w:before="450" w:after="450" w:line="312" w:lineRule="auto"/>
      </w:pPr>
      <w:r>
        <w:rPr>
          <w:rFonts w:ascii="宋体" w:hAnsi="宋体" w:eastAsia="宋体" w:cs="宋体"/>
          <w:color w:val="000"/>
          <w:sz w:val="28"/>
          <w:szCs w:val="28"/>
        </w:rPr>
        <w:t xml:space="preserve">政府采购是廉政建设的重要阵地，政府采购机构从成立之初就承担着反腐倡廉的重任。几年来，我区的采购招标工作从不规范走向规范，从无序走向有序，从被动走向主动。中心以 专业、高效、阳光 为服务宗旨，树立了 罗湖采购 的良好形象，在全市乃至全国产生了较好的影响。</w:t>
      </w:r>
    </w:p>
    <w:p>
      <w:pPr>
        <w:ind w:left="0" w:right="0" w:firstLine="560"/>
        <w:spacing w:before="450" w:after="450" w:line="312" w:lineRule="auto"/>
      </w:pPr>
      <w:r>
        <w:rPr>
          <w:rFonts w:ascii="宋体" w:hAnsi="宋体" w:eastAsia="宋体" w:cs="宋体"/>
          <w:color w:val="000"/>
          <w:sz w:val="28"/>
          <w:szCs w:val="28"/>
        </w:rPr>
        <w:t xml:space="preserve">但同时我们也要看到，目前集中采购已在我国全面推开，各种矛盾和焦点已逐渐从采购人转向集中采购机构，集中采购机构可以说是被推到了 风口浪尖 。一方面，政府集中采购制度在我国还不够成熟，存在不少漏洞，目前依然是腐败现象多发易发的高危领域，一定要牢固树立危机意识，保持如临深渊、如履薄冰的警惕性，对廉政建设常抓不懈。另一方面，采购招标专业性强，老百姓较难理解，媒体的关注度持续加强，这些都对我们的工作提出了更高要求。</w:t>
      </w:r>
    </w:p>
    <w:p>
      <w:pPr>
        <w:ind w:left="0" w:right="0" w:firstLine="560"/>
        <w:spacing w:before="450" w:after="450" w:line="312" w:lineRule="auto"/>
      </w:pPr>
      <w:r>
        <w:rPr>
          <w:rFonts w:ascii="宋体" w:hAnsi="宋体" w:eastAsia="宋体" w:cs="宋体"/>
          <w:color w:val="000"/>
          <w:sz w:val="28"/>
          <w:szCs w:val="28"/>
        </w:rPr>
        <w:t xml:space="preserve">总结中心这几年的工作实践，我们认为要保持工作 零投诉 ，实现 阳光采购 ，最重要的是做到两个 坚持 ：一是坚持走依法采购的道路，继续完善制度建设，规范和减少 自由裁量权 ，同时着力提高执行力。二是坚持走改革创新之路，用改革创新的办法解决采购招标工作中遇到的问题，降低采购成本，提高采购效率，实现提速提效。</w:t>
      </w:r>
    </w:p>
    <w:p>
      <w:pPr>
        <w:ind w:left="0" w:right="0" w:firstLine="560"/>
        <w:spacing w:before="450" w:after="450" w:line="312" w:lineRule="auto"/>
      </w:pPr>
      <w:r>
        <w:rPr>
          <w:rFonts w:ascii="宋体" w:hAnsi="宋体" w:eastAsia="宋体" w:cs="宋体"/>
          <w:color w:val="000"/>
          <w:sz w:val="28"/>
          <w:szCs w:val="28"/>
        </w:rPr>
        <w:t xml:space="preserve">二、下一阶段工作设想</w:t>
      </w:r>
    </w:p>
    <w:p>
      <w:pPr>
        <w:ind w:left="0" w:right="0" w:firstLine="560"/>
        <w:spacing w:before="450" w:after="450" w:line="312" w:lineRule="auto"/>
      </w:pPr>
      <w:r>
        <w:rPr>
          <w:rFonts w:ascii="宋体" w:hAnsi="宋体" w:eastAsia="宋体" w:cs="宋体"/>
          <w:color w:val="000"/>
          <w:sz w:val="28"/>
          <w:szCs w:val="28"/>
        </w:rPr>
        <w:t xml:space="preserve">一是积极推进政府购买服务预选供应商制度。作为近期区政府交给中心的一项重要工作任务，在前期调研的基础上，我中心已拟定了初步实施方案。下一步我们将根据我区各相关单位的意见与需求，进一步充实、细化实施方案，并合理编制具体招标方案，报区政府采购和工程招标联席会议批准后实施。根据轻重缓急，按照分类推进的原则，在劳务派遣、保安服务、景观设计、应急工程、绿化工程施工与监理等方面试行预选供应商制度。及时总结经验，适时扩大政府购买服务预选供应商制度的覆盖范围，有效发挥预选供应商制度简便高效的特点，提高采购效率，努力破解依法规范与提质提效的难题。</w:t>
      </w:r>
    </w:p>
    <w:p>
      <w:pPr>
        <w:ind w:left="0" w:right="0" w:firstLine="560"/>
        <w:spacing w:before="450" w:after="450" w:line="312" w:lineRule="auto"/>
      </w:pPr>
      <w:r>
        <w:rPr>
          <w:rFonts w:ascii="宋体" w:hAnsi="宋体" w:eastAsia="宋体" w:cs="宋体"/>
          <w:color w:val="000"/>
          <w:sz w:val="28"/>
          <w:szCs w:val="28"/>
        </w:rPr>
        <w:t xml:space="preserve">二是充分发挥政府采购联席会议的作用，及时将采购招标的政策制定、非公开招标的采购方式确定、后续监管、供应商的处分与通报、投诉举报等事项提交政府采购联席会议研究，发挥联席会议的统筹协调功能，对政府采购全过程进行跟踪管理，探索采购招标体制创新。</w:t>
      </w:r>
    </w:p>
    <w:p>
      <w:pPr>
        <w:ind w:left="0" w:right="0" w:firstLine="560"/>
        <w:spacing w:before="450" w:after="450" w:line="312" w:lineRule="auto"/>
      </w:pPr>
      <w:r>
        <w:rPr>
          <w:rFonts w:ascii="宋体" w:hAnsi="宋体" w:eastAsia="宋体" w:cs="宋体"/>
          <w:color w:val="000"/>
          <w:sz w:val="28"/>
          <w:szCs w:val="28"/>
        </w:rPr>
        <w:t xml:space="preserve">三是研究制定《关于规范招标文件编制与管理的有关规定》等规范性文件，以减少质疑投诉，降低采购成本，提高采购效率，规范采购行为。在此基础上，研究制定《罗湖区政府采购管理办法》。20xx年3月1日新的条例正式颁布施行，目前市里正在研究制定实施细则，并拟于9月前出台。我中心将抓紧学习理解新条例条款，结合我区及兄弟区政府采购工作实际，收集整理好的做法和经验，待9月份市条例实施细则出台后，结合细则具体规定，制定出台《罗湖区政府采购管理办法》，进一步规范我区的政府采购工作，使我区小额建设工程全面规范后，政府采购方面也得到全面、系统的统一规范。</w:t>
      </w:r>
    </w:p>
    <w:p>
      <w:pPr>
        <w:ind w:left="0" w:right="0" w:firstLine="560"/>
        <w:spacing w:before="450" w:after="450" w:line="312" w:lineRule="auto"/>
      </w:pPr>
      <w:r>
        <w:rPr>
          <w:rFonts w:ascii="宋体" w:hAnsi="宋体" w:eastAsia="宋体" w:cs="宋体"/>
          <w:color w:val="000"/>
          <w:sz w:val="28"/>
          <w:szCs w:val="28"/>
        </w:rPr>
        <w:t xml:space="preserve">四是按照全市工作进展和实际工作需要，探索试行商场供货采购、跟标采购、战略合作伙伴等采购模式，使其成为政府协议采购的延伸和补充，进一步拓宽政府采购渠道。</w:t>
      </w:r>
    </w:p>
    <w:p>
      <w:pPr>
        <w:ind w:left="0" w:right="0" w:firstLine="560"/>
        <w:spacing w:before="450" w:after="450" w:line="312" w:lineRule="auto"/>
      </w:pPr>
      <w:r>
        <w:rPr>
          <w:rFonts w:ascii="宋体" w:hAnsi="宋体" w:eastAsia="宋体" w:cs="宋体"/>
          <w:color w:val="000"/>
          <w:sz w:val="28"/>
          <w:szCs w:val="28"/>
        </w:rPr>
        <w:t xml:space="preserve">采购人员工作总结 篇2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采购人员工作总结 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