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财务后勤工作总结</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后勤工作总结5篇后勤人员是企业的协调服务人员，是企业全面发展和持续稳定发展的生力军，后勤工作是为各单位职能活动正常进行而提供的以服务为主要目的工作，那么你怎么写一份财务后勤工作总结呢？下面是小编为大家收集有关于财务后勤工作总结，希望你喜...</w:t>
      </w:r>
    </w:p>
    <w:p>
      <w:pPr>
        <w:ind w:left="0" w:right="0" w:firstLine="560"/>
        <w:spacing w:before="450" w:after="450" w:line="312" w:lineRule="auto"/>
      </w:pPr>
      <w:r>
        <w:rPr>
          <w:rFonts w:ascii="宋体" w:hAnsi="宋体" w:eastAsia="宋体" w:cs="宋体"/>
          <w:color w:val="000"/>
          <w:sz w:val="28"/>
          <w:szCs w:val="28"/>
        </w:rPr>
        <w:t xml:space="preserve">财务后勤工作总结5篇</w:t>
      </w:r>
    </w:p>
    <w:p>
      <w:pPr>
        <w:ind w:left="0" w:right="0" w:firstLine="560"/>
        <w:spacing w:before="450" w:after="450" w:line="312" w:lineRule="auto"/>
      </w:pPr>
      <w:r>
        <w:rPr>
          <w:rFonts w:ascii="宋体" w:hAnsi="宋体" w:eastAsia="宋体" w:cs="宋体"/>
          <w:color w:val="000"/>
          <w:sz w:val="28"/>
          <w:szCs w:val="28"/>
        </w:rPr>
        <w:t xml:space="preserve">后勤人员是企业的协调服务人员，是企业全面发展和持续稳定发展的生力军，后勤工作是为各单位职能活动正常进行而提供的以服务为主要目的工作，那么你怎么写一份财务后勤工作总结呢？下面是小编为大家收集有关于财务后勤工作总结，希望你喜欢。</w:t>
      </w:r>
    </w:p>
    <w:p>
      <w:pPr>
        <w:ind w:left="0" w:right="0" w:firstLine="560"/>
        <w:spacing w:before="450" w:after="450" w:line="312" w:lineRule="auto"/>
      </w:pPr>
      <w:r>
        <w:rPr>
          <w:rFonts w:ascii="宋体" w:hAnsi="宋体" w:eastAsia="宋体" w:cs="宋体"/>
          <w:color w:val="000"/>
          <w:sz w:val="28"/>
          <w:szCs w:val="28"/>
        </w:rPr>
        <w:t xml:space="preserve">&gt;财务后勤工作总结1</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__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09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其次，拆除了原锅炉房，修砌了北面围墙。三月份，我科组织人员对原锅炉房进行了拆除，六月份修砌了北面围墙。既保证了安全施工，又达到了物尽其用的目的。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__人，精神病患者达__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&gt;财务后勤工作总结2</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体检主要是在3-9月份做的，效果还不错，但由于整个大环境等方面影响，体检活动到9月份就暂停了。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&gt;财务后勤工作总结3</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(2)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&gt;财务后勤工作总结4</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&gt;财务后勤工作总结5</w:t>
      </w:r>
    </w:p>
    <w:p>
      <w:pPr>
        <w:ind w:left="0" w:right="0" w:firstLine="560"/>
        <w:spacing w:before="450" w:after="450" w:line="312" w:lineRule="auto"/>
      </w:pPr>
      <w:r>
        <w:rPr>
          <w:rFonts w:ascii="宋体" w:hAnsi="宋体" w:eastAsia="宋体" w:cs="宋体"/>
          <w:color w:val="000"/>
          <w:sz w:val="28"/>
          <w:szCs w:val="28"/>
        </w:rPr>
        <w:t xml:space="preserve">总务后勤工作是学校工作的有机组成部分。在实施素质教育、落实常规管理、加强学校规范化建设、确保正常的教育教学秩序，培养“四有”新人诸方面起着保障作用。总务后勤工作千头万绪、管理繁杂细碎、责任重大，其好坏直接关系到学校发展的速度和质量，关系到教学秩序、生活秩序的稳定和教育质量的提高，同时也关系到学校的声誉、生源等，本人快到退休年龄，为了给以后的后勤人员一点启示，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一、提高后勤人员的素质是前提</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2025-04-01T07:37:29+08:00</dcterms:created>
  <dcterms:modified xsi:type="dcterms:W3CDTF">2025-04-01T07:37:29+08:00</dcterms:modified>
</cp:coreProperties>
</file>

<file path=docProps/custom.xml><?xml version="1.0" encoding="utf-8"?>
<Properties xmlns="http://schemas.openxmlformats.org/officeDocument/2006/custom-properties" xmlns:vt="http://schemas.openxmlformats.org/officeDocument/2006/docPropsVTypes"/>
</file>