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202_年工业经济运行情况分析及202_年工业工作计划</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xx年是十五计划目标的最后一年。一年来，我县工业经济工作在县委、县政府的正确领导下，在县人大、县政协的重视和各相关部门的支持配合下，以\"三个代表\"重要思想为指导，紧紧围绕县委、政府的\"兴工强县、引资兴县\"的发展战略，坚持以招商引资为抓手，以...</w:t>
      </w:r>
    </w:p>
    <w:p>
      <w:pPr>
        <w:ind w:left="0" w:right="0" w:firstLine="560"/>
        <w:spacing w:before="450" w:after="450" w:line="312" w:lineRule="auto"/>
      </w:pPr>
      <w:r>
        <w:rPr>
          <w:rFonts w:ascii="宋体" w:hAnsi="宋体" w:eastAsia="宋体" w:cs="宋体"/>
          <w:color w:val="000"/>
          <w:sz w:val="28"/>
          <w:szCs w:val="28"/>
        </w:rPr>
        <w:t xml:space="preserve">xx年是十五计划目标的最后一年。一年来，我县工业经济工作在县委、县政府的正确领导下，在县人大、县政协的重视和各相关部门的支持配合下，以\"三个代表\"重要思想为指导，紧紧围绕县委、政府的\"兴工强县、引资兴县\"的发展战略，坚持以招商引资为抓手，以深化改革和科技进步为动力，克服了电力、运力紧缺、原料供给不足、原材料价格上涨、融资困难等各种不利因素，狠抓各项工作措施的落实，圆满完成了各项工作任务，有力地推动和促进了全县经济持续快速健康发展。</w:t>
      </w:r>
    </w:p>
    <w:p>
      <w:pPr>
        <w:ind w:left="0" w:right="0" w:firstLine="560"/>
        <w:spacing w:before="450" w:after="450" w:line="312" w:lineRule="auto"/>
      </w:pPr>
      <w:r>
        <w:rPr>
          <w:rFonts w:ascii="宋体" w:hAnsi="宋体" w:eastAsia="宋体" w:cs="宋体"/>
          <w:color w:val="000"/>
          <w:sz w:val="28"/>
          <w:szCs w:val="28"/>
        </w:rPr>
        <w:t xml:space="preserve">一、xx年全县工业经济基本情况</w:t>
      </w:r>
    </w:p>
    <w:p>
      <w:pPr>
        <w:ind w:left="0" w:right="0" w:firstLine="560"/>
        <w:spacing w:before="450" w:after="450" w:line="312" w:lineRule="auto"/>
      </w:pPr>
      <w:r>
        <w:rPr>
          <w:rFonts w:ascii="宋体" w:hAnsi="宋体" w:eastAsia="宋体" w:cs="宋体"/>
          <w:color w:val="000"/>
          <w:sz w:val="28"/>
          <w:szCs w:val="28"/>
        </w:rPr>
        <w:t xml:space="preserve">二、取得的经验和成绩</w:t>
      </w:r>
    </w:p>
    <w:p>
      <w:pPr>
        <w:ind w:left="0" w:right="0" w:firstLine="560"/>
        <w:spacing w:before="450" w:after="450" w:line="312" w:lineRule="auto"/>
      </w:pPr>
      <w:r>
        <w:rPr>
          <w:rFonts w:ascii="宋体" w:hAnsi="宋体" w:eastAsia="宋体" w:cs="宋体"/>
          <w:color w:val="000"/>
          <w:sz w:val="28"/>
          <w:szCs w:val="28"/>
        </w:rPr>
        <w:t xml:space="preserve">(一)\"兴工强县、引资兴县\"的发展战略得到重视，发展工业经济的气候逐步形成。一年来，全县各乡镇党委、政府及各部门均能认真贯彻落实州委、州人民政府《关于xx年工业经济发展工作意见》精神，认真贯彻落实县委、政府关于实施\"兴工强县、引资兴县\"发展战略出台的一系列政策措施。县委、政府在机构改革中，将县乡镇企业局并入县经贸委，理顺了工业企业主管部门，调配精兵强将充实了县经贸委工作力量。县委、政府把经济综合部门的主要领导作为县招商引资领导小组及县发展非公有制经济领导小组成员，形成了全社会共同关心，相关部门协调配合、齐抓共管的工作格局。发展工业经济的气候已逐步形成。</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赴川南分局辖区集中交叉监察工作总结 202_年行政事业性收费年审工作总结 202_年度林业局宣传工作总结 小雄镇政府202_年工作总结 文化局202_年工作总结 202_年镇政协委员会工作总结 县志办公室年终工作总结 镇组织工作202_年年终总结</w:t>
      </w:r>
    </w:p>
    <w:p>
      <w:pPr>
        <w:ind w:left="0" w:right="0" w:firstLine="560"/>
        <w:spacing w:before="450" w:after="450" w:line="312" w:lineRule="auto"/>
      </w:pPr>
      <w:r>
        <w:rPr>
          <w:rFonts w:ascii="宋体" w:hAnsi="宋体" w:eastAsia="宋体" w:cs="宋体"/>
          <w:color w:val="000"/>
          <w:sz w:val="28"/>
          <w:szCs w:val="28"/>
        </w:rPr>
        <w:t xml:space="preserve">查看更多&gt;&gt; [_TAG_h4]行政后勤工作总结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2025-05-01T02:01:10+08:00</dcterms:created>
  <dcterms:modified xsi:type="dcterms:W3CDTF">2025-05-01T02:01:10+08:00</dcterms:modified>
</cp:coreProperties>
</file>

<file path=docProps/custom.xml><?xml version="1.0" encoding="utf-8"?>
<Properties xmlns="http://schemas.openxmlformats.org/officeDocument/2006/custom-properties" xmlns:vt="http://schemas.openxmlformats.org/officeDocument/2006/docPropsVTypes"/>
</file>